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BB" w:rsidRPr="003D66DF" w:rsidRDefault="00995EBB" w:rsidP="00995EBB">
      <w:pPr>
        <w:jc w:val="center"/>
        <w:rPr>
          <w:rFonts w:cs="SKR HEAD1"/>
          <w:b/>
          <w:bCs/>
          <w:sz w:val="36"/>
          <w:szCs w:val="36"/>
          <w:rtl/>
        </w:rPr>
      </w:pPr>
      <w:r w:rsidRPr="003D66DF">
        <w:rPr>
          <w:rFonts w:cs="SKR HEAD1" w:hint="cs"/>
          <w:b/>
          <w:bCs/>
          <w:sz w:val="36"/>
          <w:szCs w:val="36"/>
          <w:rtl/>
        </w:rPr>
        <w:t xml:space="preserve">دراسة مقارنة بين الأطفال الذين لديهم أخوان ذوي الحاجات </w:t>
      </w:r>
      <w:r>
        <w:rPr>
          <w:rFonts w:cs="SKR HEAD1" w:hint="cs"/>
          <w:b/>
          <w:bCs/>
          <w:sz w:val="36"/>
          <w:szCs w:val="36"/>
          <w:rtl/>
        </w:rPr>
        <w:t>ال</w:t>
      </w:r>
      <w:r w:rsidRPr="003D66DF">
        <w:rPr>
          <w:rFonts w:cs="SKR HEAD1" w:hint="cs"/>
          <w:b/>
          <w:bCs/>
          <w:sz w:val="36"/>
          <w:szCs w:val="36"/>
          <w:rtl/>
        </w:rPr>
        <w:t>خاصة والأطفال العاديين في بعض أبعاد الشخصية</w:t>
      </w:r>
    </w:p>
    <w:p w:rsidR="00995EBB" w:rsidRDefault="00CC0B90" w:rsidP="00CC0B90">
      <w:pPr>
        <w:tabs>
          <w:tab w:val="center" w:pos="4153"/>
          <w:tab w:val="right" w:pos="8306"/>
        </w:tabs>
        <w:rPr>
          <w:rFonts w:asciiTheme="majorBidi" w:hAnsiTheme="majorBidi" w:cstheme="majorBidi"/>
          <w:b/>
          <w:bCs/>
          <w:sz w:val="28"/>
          <w:szCs w:val="28"/>
          <w:rtl/>
        </w:rPr>
      </w:pPr>
      <w:r>
        <w:rPr>
          <w:rFonts w:asciiTheme="majorBidi" w:hAnsiTheme="majorBidi" w:cstheme="majorBidi"/>
          <w:b/>
          <w:bCs/>
          <w:sz w:val="28"/>
          <w:szCs w:val="28"/>
          <w:rtl/>
        </w:rPr>
        <w:tab/>
      </w:r>
      <w:r w:rsidR="00751A90" w:rsidRPr="00CC0B90">
        <w:rPr>
          <w:rFonts w:asciiTheme="majorBidi" w:hAnsiTheme="majorBidi" w:cstheme="majorBidi"/>
          <w:b/>
          <w:bCs/>
          <w:sz w:val="28"/>
          <w:szCs w:val="28"/>
          <w:rtl/>
        </w:rPr>
        <w:t>ا.د. سامي مهدي العزاوي    مركز أبحاث الطفولة والأمومة / جامعة ديالى / العراق</w:t>
      </w:r>
      <w:r>
        <w:rPr>
          <w:rFonts w:asciiTheme="majorBidi" w:hAnsiTheme="majorBidi" w:cstheme="majorBidi"/>
          <w:b/>
          <w:bCs/>
          <w:sz w:val="28"/>
          <w:szCs w:val="28"/>
          <w:rtl/>
        </w:rPr>
        <w:tab/>
      </w:r>
    </w:p>
    <w:p w:rsidR="00CC0B90" w:rsidRPr="00CC0B90" w:rsidRDefault="00CC0B90" w:rsidP="00CC0B90">
      <w:pPr>
        <w:tabs>
          <w:tab w:val="center" w:pos="4153"/>
          <w:tab w:val="right" w:pos="8306"/>
        </w:tabs>
        <w:rPr>
          <w:rFonts w:asciiTheme="majorBidi" w:hAnsiTheme="majorBidi" w:cstheme="majorBidi"/>
          <w:b/>
          <w:bCs/>
          <w:sz w:val="28"/>
          <w:szCs w:val="28"/>
          <w:rtl/>
        </w:rPr>
      </w:pPr>
    </w:p>
    <w:p w:rsidR="00995EBB" w:rsidRDefault="00E17148" w:rsidP="00995EBB">
      <w:pPr>
        <w:ind w:firstLine="514"/>
        <w:jc w:val="lowKashida"/>
        <w:rPr>
          <w:rFonts w:cs="Simplified Arabic"/>
          <w:b/>
          <w:bCs/>
          <w:sz w:val="28"/>
          <w:szCs w:val="28"/>
          <w:rtl/>
        </w:rPr>
      </w:pPr>
      <w:r>
        <w:rPr>
          <w:rFonts w:cs="Simplified Arabic" w:hint="cs"/>
          <w:b/>
          <w:bCs/>
          <w:sz w:val="28"/>
          <w:szCs w:val="28"/>
          <w:rtl/>
        </w:rPr>
        <w:t xml:space="preserve">  </w:t>
      </w:r>
      <w:r w:rsidR="00995EBB">
        <w:rPr>
          <w:rFonts w:cs="Simplified Arabic"/>
          <w:b/>
          <w:bCs/>
          <w:sz w:val="28"/>
          <w:szCs w:val="28"/>
          <w:rtl/>
        </w:rPr>
        <w:t xml:space="preserve">يتزايد الاهتمام العالمي برعاية الأطفال ذوي </w:t>
      </w:r>
      <w:r w:rsidR="00995EBB">
        <w:rPr>
          <w:rFonts w:cs="Simplified Arabic" w:hint="cs"/>
          <w:b/>
          <w:bCs/>
          <w:sz w:val="28"/>
          <w:szCs w:val="28"/>
          <w:rtl/>
        </w:rPr>
        <w:t>الحا</w:t>
      </w:r>
      <w:r w:rsidR="00995EBB">
        <w:rPr>
          <w:rFonts w:cs="Simplified Arabic"/>
          <w:b/>
          <w:bCs/>
          <w:sz w:val="28"/>
          <w:szCs w:val="28"/>
          <w:rtl/>
        </w:rPr>
        <w:t xml:space="preserve">جات الخاصة وتأهيلهم ، والعمل على الاستفادة من طاقاتهم </w:t>
      </w:r>
      <w:r w:rsidR="00995EBB">
        <w:rPr>
          <w:rFonts w:cs="Simplified Arabic" w:hint="cs"/>
          <w:b/>
          <w:bCs/>
          <w:sz w:val="28"/>
          <w:szCs w:val="28"/>
          <w:rtl/>
        </w:rPr>
        <w:t>وإمكاناتهم</w:t>
      </w:r>
      <w:r w:rsidR="00995EBB">
        <w:rPr>
          <w:rFonts w:cs="Simplified Arabic"/>
          <w:b/>
          <w:bCs/>
          <w:sz w:val="28"/>
          <w:szCs w:val="28"/>
          <w:rtl/>
        </w:rPr>
        <w:t xml:space="preserve"> اللامحدودة ، بما يحقق لهم  التوافق والاندماج مع المجتمع الذي يعيشون فيه </w:t>
      </w:r>
      <w:r w:rsidR="00995EBB">
        <w:rPr>
          <w:rFonts w:cs="Simplified Arabic" w:hint="cs"/>
          <w:b/>
          <w:bCs/>
          <w:sz w:val="28"/>
          <w:szCs w:val="28"/>
          <w:rtl/>
        </w:rPr>
        <w:t>،</w:t>
      </w:r>
      <w:r w:rsidR="00995EBB">
        <w:rPr>
          <w:rFonts w:cs="Simplified Arabic"/>
          <w:b/>
          <w:bCs/>
          <w:sz w:val="28"/>
          <w:szCs w:val="28"/>
          <w:rtl/>
        </w:rPr>
        <w:t xml:space="preserve"> ولتحقيق هذا الهدف ركزت الجهود المبذولة في هذا المجال على تخفيف ردود فعل المجتمع السلبية تجاه ذوي </w:t>
      </w:r>
      <w:r w:rsidR="00995EBB">
        <w:rPr>
          <w:rFonts w:cs="Simplified Arabic" w:hint="cs"/>
          <w:b/>
          <w:bCs/>
          <w:sz w:val="28"/>
          <w:szCs w:val="28"/>
          <w:rtl/>
        </w:rPr>
        <w:t>الحا</w:t>
      </w:r>
      <w:r w:rsidR="00995EBB">
        <w:rPr>
          <w:rFonts w:cs="Simplified Arabic"/>
          <w:b/>
          <w:bCs/>
          <w:sz w:val="28"/>
          <w:szCs w:val="28"/>
          <w:rtl/>
        </w:rPr>
        <w:t>جات الخاصة ، إذ ت</w:t>
      </w:r>
      <w:r w:rsidR="00995EBB">
        <w:rPr>
          <w:rFonts w:cs="Simplified Arabic" w:hint="cs"/>
          <w:b/>
          <w:bCs/>
          <w:sz w:val="28"/>
          <w:szCs w:val="28"/>
          <w:rtl/>
        </w:rPr>
        <w:t>ؤ</w:t>
      </w:r>
      <w:r w:rsidR="00995EBB">
        <w:rPr>
          <w:rFonts w:cs="Simplified Arabic"/>
          <w:b/>
          <w:bCs/>
          <w:sz w:val="28"/>
          <w:szCs w:val="28"/>
          <w:rtl/>
        </w:rPr>
        <w:t xml:space="preserve">كد برامج الإرشاد الأسري لأسر الأطفال ذوي </w:t>
      </w:r>
      <w:r w:rsidR="00995EBB">
        <w:rPr>
          <w:rFonts w:cs="Simplified Arabic" w:hint="cs"/>
          <w:b/>
          <w:bCs/>
          <w:sz w:val="28"/>
          <w:szCs w:val="28"/>
          <w:rtl/>
        </w:rPr>
        <w:t>الحا</w:t>
      </w:r>
      <w:r w:rsidR="00995EBB">
        <w:rPr>
          <w:rFonts w:cs="Simplified Arabic"/>
          <w:b/>
          <w:bCs/>
          <w:sz w:val="28"/>
          <w:szCs w:val="28"/>
          <w:rtl/>
        </w:rPr>
        <w:t xml:space="preserve">جات الخاصة على ضرورة عدم تهميشهم والنظرة الدونية لهم ، وتهيئة الجو المناسب لهم ليأخذوا حقهم في التعليم والتربية ،فضلا عن تدريب وتعليم أفراد الأسرة كافة على اكتساب المهارات والخبرات اللازمة لمواجهة المشكلات المترتبة على وجود طفل ذو </w:t>
      </w:r>
      <w:r w:rsidR="00995EBB">
        <w:rPr>
          <w:rFonts w:cs="Simplified Arabic" w:hint="cs"/>
          <w:b/>
          <w:bCs/>
          <w:sz w:val="28"/>
          <w:szCs w:val="28"/>
          <w:rtl/>
        </w:rPr>
        <w:t>حا</w:t>
      </w:r>
      <w:r w:rsidR="00995EBB">
        <w:rPr>
          <w:rFonts w:cs="Simplified Arabic"/>
          <w:b/>
          <w:bCs/>
          <w:sz w:val="28"/>
          <w:szCs w:val="28"/>
          <w:rtl/>
        </w:rPr>
        <w:t>جات خاصة لديه سواء ما يتعلق منها بالمشكلات الاجتماعية أو ما يتعلق بتأهيله وكل ما من ش</w:t>
      </w:r>
      <w:r w:rsidR="00995EBB">
        <w:rPr>
          <w:rFonts w:cs="Simplified Arabic" w:hint="cs"/>
          <w:b/>
          <w:bCs/>
          <w:sz w:val="28"/>
          <w:szCs w:val="28"/>
          <w:rtl/>
        </w:rPr>
        <w:t>أ</w:t>
      </w:r>
      <w:r w:rsidR="00995EBB">
        <w:rPr>
          <w:rFonts w:cs="Simplified Arabic"/>
          <w:b/>
          <w:bCs/>
          <w:sz w:val="28"/>
          <w:szCs w:val="28"/>
          <w:rtl/>
        </w:rPr>
        <w:t>نه أن يحقق له أقصى استفادة من قدراته .</w:t>
      </w:r>
    </w:p>
    <w:p w:rsidR="00751A90" w:rsidRDefault="00E17148" w:rsidP="00751A90">
      <w:pPr>
        <w:ind w:firstLine="514"/>
        <w:jc w:val="lowKashida"/>
        <w:rPr>
          <w:rFonts w:cs="Simplified Arabic"/>
          <w:b/>
          <w:bCs/>
          <w:sz w:val="28"/>
          <w:szCs w:val="28"/>
          <w:rtl/>
        </w:rPr>
      </w:pPr>
      <w:r>
        <w:rPr>
          <w:rFonts w:cs="Simplified Arabic" w:hint="cs"/>
          <w:b/>
          <w:bCs/>
          <w:sz w:val="28"/>
          <w:szCs w:val="28"/>
          <w:rtl/>
        </w:rPr>
        <w:t xml:space="preserve">  </w:t>
      </w:r>
      <w:r w:rsidR="00995EBB">
        <w:rPr>
          <w:rFonts w:cs="Simplified Arabic"/>
          <w:b/>
          <w:bCs/>
          <w:sz w:val="28"/>
          <w:szCs w:val="28"/>
          <w:rtl/>
        </w:rPr>
        <w:t xml:space="preserve">وقد سبقت الشريعة الإسلامية الحضارة المعاصرة في تثبيت حقوق الطفل ذو </w:t>
      </w:r>
      <w:r w:rsidR="00995EBB">
        <w:rPr>
          <w:rFonts w:cs="Simplified Arabic" w:hint="cs"/>
          <w:b/>
          <w:bCs/>
          <w:sz w:val="28"/>
          <w:szCs w:val="28"/>
          <w:rtl/>
        </w:rPr>
        <w:t>الح</w:t>
      </w:r>
      <w:r w:rsidR="00995EBB">
        <w:rPr>
          <w:rFonts w:cs="Simplified Arabic"/>
          <w:b/>
          <w:bCs/>
          <w:sz w:val="28"/>
          <w:szCs w:val="28"/>
          <w:rtl/>
        </w:rPr>
        <w:t xml:space="preserve">اجات الخاصة </w:t>
      </w:r>
      <w:r w:rsidR="00995EBB">
        <w:rPr>
          <w:rFonts w:cs="Simplified Arabic" w:hint="cs"/>
          <w:b/>
          <w:bCs/>
          <w:sz w:val="28"/>
          <w:szCs w:val="28"/>
          <w:rtl/>
        </w:rPr>
        <w:t>و</w:t>
      </w:r>
      <w:r w:rsidR="00995EBB">
        <w:rPr>
          <w:rFonts w:cs="Simplified Arabic"/>
          <w:b/>
          <w:bCs/>
          <w:sz w:val="28"/>
          <w:szCs w:val="28"/>
          <w:rtl/>
        </w:rPr>
        <w:t>تأهيله ودمجه في المجتمع ولعل خير دليل على ذلك قوله تعالى (( لا يكلف الله نفسا ألا وسعها )) سورة البقرة ،أية 286 . فكل فرد في المجتمع الإسلامي مطلوب منه أن يعطي للمجتمع  كل ما</w:t>
      </w:r>
      <w:r w:rsidR="00995EBB">
        <w:rPr>
          <w:rFonts w:cs="Simplified Arabic" w:hint="cs"/>
          <w:b/>
          <w:bCs/>
          <w:sz w:val="28"/>
          <w:szCs w:val="28"/>
          <w:rtl/>
        </w:rPr>
        <w:t xml:space="preserve"> </w:t>
      </w:r>
      <w:r w:rsidR="00995EBB">
        <w:rPr>
          <w:rFonts w:cs="Simplified Arabic"/>
          <w:b/>
          <w:bCs/>
          <w:sz w:val="28"/>
          <w:szCs w:val="28"/>
          <w:rtl/>
        </w:rPr>
        <w:t>في وسعه سواء كان شخصا عاديا أو</w:t>
      </w:r>
      <w:r w:rsidR="00995EBB">
        <w:rPr>
          <w:rFonts w:cs="Simplified Arabic" w:hint="cs"/>
          <w:b/>
          <w:bCs/>
          <w:sz w:val="28"/>
          <w:szCs w:val="28"/>
          <w:rtl/>
        </w:rPr>
        <w:t xml:space="preserve"> </w:t>
      </w:r>
      <w:r w:rsidR="00995EBB">
        <w:rPr>
          <w:rFonts w:cs="Simplified Arabic"/>
          <w:b/>
          <w:bCs/>
          <w:sz w:val="28"/>
          <w:szCs w:val="28"/>
          <w:rtl/>
        </w:rPr>
        <w:t>غير عادي .</w:t>
      </w:r>
      <w:r w:rsidR="00751A90">
        <w:rPr>
          <w:rFonts w:cs="Simplified Arabic" w:hint="cs"/>
          <w:b/>
          <w:bCs/>
          <w:sz w:val="28"/>
          <w:szCs w:val="28"/>
          <w:rtl/>
        </w:rPr>
        <w:t xml:space="preserve"> </w:t>
      </w:r>
      <w:r w:rsidR="00995EBB">
        <w:rPr>
          <w:rFonts w:cs="Simplified Arabic"/>
          <w:b/>
          <w:bCs/>
          <w:sz w:val="28"/>
          <w:szCs w:val="28"/>
          <w:rtl/>
        </w:rPr>
        <w:t xml:space="preserve">وعلى الرغم من تقبل الوالدين غالبا لوجود طفل ذو </w:t>
      </w:r>
      <w:r w:rsidR="00995EBB">
        <w:rPr>
          <w:rFonts w:cs="Simplified Arabic" w:hint="cs"/>
          <w:b/>
          <w:bCs/>
          <w:sz w:val="28"/>
          <w:szCs w:val="28"/>
          <w:rtl/>
        </w:rPr>
        <w:t>حا</w:t>
      </w:r>
      <w:r w:rsidR="00995EBB">
        <w:rPr>
          <w:rFonts w:cs="Simplified Arabic"/>
          <w:b/>
          <w:bCs/>
          <w:sz w:val="28"/>
          <w:szCs w:val="28"/>
          <w:rtl/>
        </w:rPr>
        <w:t xml:space="preserve">جات خاصة </w:t>
      </w:r>
      <w:r w:rsidR="00995EBB">
        <w:rPr>
          <w:rFonts w:cs="Simplified Arabic" w:hint="cs"/>
          <w:b/>
          <w:bCs/>
          <w:sz w:val="28"/>
          <w:szCs w:val="28"/>
          <w:rtl/>
        </w:rPr>
        <w:br/>
      </w:r>
      <w:r w:rsidR="00995EBB">
        <w:rPr>
          <w:rFonts w:cs="Simplified Arabic"/>
          <w:b/>
          <w:bCs/>
          <w:sz w:val="28"/>
          <w:szCs w:val="28"/>
          <w:rtl/>
        </w:rPr>
        <w:t>لديه</w:t>
      </w:r>
      <w:r w:rsidR="00995EBB">
        <w:rPr>
          <w:rFonts w:cs="Simplified Arabic" w:hint="cs"/>
          <w:b/>
          <w:bCs/>
          <w:sz w:val="28"/>
          <w:szCs w:val="28"/>
          <w:rtl/>
        </w:rPr>
        <w:t>م</w:t>
      </w:r>
      <w:r w:rsidR="00995EBB">
        <w:rPr>
          <w:rFonts w:cs="Simplified Arabic"/>
          <w:b/>
          <w:bCs/>
          <w:sz w:val="28"/>
          <w:szCs w:val="28"/>
          <w:rtl/>
        </w:rPr>
        <w:t xml:space="preserve">ا ، </w:t>
      </w:r>
      <w:r w:rsidR="00995EBB">
        <w:rPr>
          <w:rFonts w:cs="Simplified Arabic" w:hint="cs"/>
          <w:b/>
          <w:bCs/>
          <w:sz w:val="28"/>
          <w:szCs w:val="28"/>
          <w:rtl/>
        </w:rPr>
        <w:t>إ</w:t>
      </w:r>
      <w:r w:rsidR="00995EBB">
        <w:rPr>
          <w:rFonts w:cs="Simplified Arabic"/>
          <w:b/>
          <w:bCs/>
          <w:sz w:val="28"/>
          <w:szCs w:val="28"/>
          <w:rtl/>
        </w:rPr>
        <w:t>لا أن المشكلة لا تنتهي عند هذه الحدود فوجود مثل هذا الطفل يشكل</w:t>
      </w:r>
      <w:r w:rsidR="00751A90">
        <w:rPr>
          <w:rFonts w:cs="Simplified Arabic" w:hint="cs"/>
          <w:b/>
          <w:bCs/>
          <w:sz w:val="28"/>
          <w:szCs w:val="28"/>
          <w:rtl/>
        </w:rPr>
        <w:t xml:space="preserve"> </w:t>
      </w:r>
      <w:r w:rsidR="00751A90">
        <w:rPr>
          <w:rFonts w:cs="Simplified Arabic"/>
          <w:b/>
          <w:bCs/>
          <w:sz w:val="28"/>
          <w:szCs w:val="28"/>
          <w:rtl/>
        </w:rPr>
        <w:t xml:space="preserve">خبرة </w:t>
      </w:r>
      <w:proofErr w:type="spellStart"/>
      <w:r w:rsidR="00751A90">
        <w:rPr>
          <w:rFonts w:cs="Simplified Arabic"/>
          <w:b/>
          <w:bCs/>
          <w:sz w:val="28"/>
          <w:szCs w:val="28"/>
          <w:rtl/>
        </w:rPr>
        <w:t>صدمية</w:t>
      </w:r>
      <w:proofErr w:type="spellEnd"/>
      <w:r w:rsidR="00751A90">
        <w:rPr>
          <w:rFonts w:cs="Simplified Arabic"/>
          <w:b/>
          <w:bCs/>
          <w:sz w:val="28"/>
          <w:szCs w:val="28"/>
          <w:rtl/>
        </w:rPr>
        <w:t xml:space="preserve"> لكل فرد من أفراد الأسرة وبخاصة الأخوة العاديين ،إذ تؤثر بشكل أو بأخر على فرص النمو الاعتيادي لهم ، فالحياة مع أخت أو أخ ذو </w:t>
      </w:r>
      <w:r w:rsidR="00751A90">
        <w:rPr>
          <w:rFonts w:cs="Simplified Arabic" w:hint="cs"/>
          <w:b/>
          <w:bCs/>
          <w:sz w:val="28"/>
          <w:szCs w:val="28"/>
          <w:rtl/>
        </w:rPr>
        <w:t>حا</w:t>
      </w:r>
      <w:r w:rsidR="00751A90">
        <w:rPr>
          <w:rFonts w:cs="Simplified Arabic"/>
          <w:b/>
          <w:bCs/>
          <w:sz w:val="28"/>
          <w:szCs w:val="28"/>
          <w:rtl/>
        </w:rPr>
        <w:t xml:space="preserve">جات خاصة لبعض الأشقاء قد تتسبب بمشكلات </w:t>
      </w:r>
      <w:r w:rsidR="00751A90">
        <w:rPr>
          <w:rFonts w:cs="Simplified Arabic" w:hint="cs"/>
          <w:b/>
          <w:bCs/>
          <w:sz w:val="28"/>
          <w:szCs w:val="28"/>
          <w:rtl/>
        </w:rPr>
        <w:t>تكيفيه</w:t>
      </w:r>
      <w:r w:rsidR="00751A90">
        <w:rPr>
          <w:rFonts w:cs="Simplified Arabic"/>
          <w:b/>
          <w:bCs/>
          <w:sz w:val="28"/>
          <w:szCs w:val="28"/>
          <w:rtl/>
        </w:rPr>
        <w:t xml:space="preserve"> تؤثر على شخصيتهم مستقبلا .</w:t>
      </w:r>
    </w:p>
    <w:p w:rsidR="004544B8" w:rsidRDefault="004544B8" w:rsidP="00751A90">
      <w:pPr>
        <w:ind w:firstLine="514"/>
        <w:jc w:val="lowKashida"/>
        <w:rPr>
          <w:rFonts w:cs="Simplified Arabic"/>
          <w:b/>
          <w:bCs/>
          <w:sz w:val="28"/>
          <w:szCs w:val="28"/>
          <w:rtl/>
        </w:rPr>
      </w:pPr>
    </w:p>
    <w:p w:rsidR="00E17148" w:rsidRDefault="00E17148" w:rsidP="00751A90">
      <w:pPr>
        <w:ind w:firstLine="514"/>
        <w:jc w:val="lowKashida"/>
        <w:rPr>
          <w:rFonts w:cs="Simplified Arabic"/>
          <w:b/>
          <w:bCs/>
          <w:sz w:val="28"/>
          <w:szCs w:val="28"/>
          <w:rtl/>
        </w:rPr>
      </w:pPr>
    </w:p>
    <w:p w:rsidR="009E1E2F" w:rsidRPr="003D66DF" w:rsidRDefault="009E1E2F" w:rsidP="009E1E2F">
      <w:pPr>
        <w:jc w:val="lowKashida"/>
        <w:rPr>
          <w:rFonts w:cs="SKR HEAD1"/>
          <w:b/>
          <w:bCs/>
          <w:sz w:val="32"/>
          <w:szCs w:val="32"/>
          <w:rtl/>
        </w:rPr>
      </w:pPr>
      <w:r w:rsidRPr="003D66DF">
        <w:rPr>
          <w:rFonts w:cs="SKR HEAD1" w:hint="cs"/>
          <w:b/>
          <w:bCs/>
          <w:sz w:val="32"/>
          <w:szCs w:val="32"/>
          <w:rtl/>
        </w:rPr>
        <w:lastRenderedPageBreak/>
        <w:t>مشكلة البحث والحاجة إليه :</w:t>
      </w:r>
    </w:p>
    <w:p w:rsidR="009E1E2F" w:rsidRDefault="009E1E2F" w:rsidP="00E17148">
      <w:pPr>
        <w:jc w:val="lowKashida"/>
        <w:rPr>
          <w:rFonts w:cs="Simplified Arabic"/>
          <w:b/>
          <w:bCs/>
          <w:sz w:val="28"/>
          <w:szCs w:val="28"/>
          <w:rtl/>
        </w:rPr>
      </w:pPr>
      <w:r>
        <w:rPr>
          <w:rFonts w:cs="Simplified Arabic" w:hint="cs"/>
          <w:b/>
          <w:bCs/>
          <w:sz w:val="28"/>
          <w:szCs w:val="28"/>
          <w:rtl/>
        </w:rPr>
        <w:t xml:space="preserve">           تشير أدبيات البحث في تأثير الأطفال ذوي الحاجات الخاصة </w:t>
      </w:r>
      <w:proofErr w:type="spellStart"/>
      <w:r>
        <w:rPr>
          <w:rFonts w:cs="Simplified Arabic" w:hint="cs"/>
          <w:b/>
          <w:bCs/>
          <w:sz w:val="28"/>
          <w:szCs w:val="28"/>
          <w:rtl/>
        </w:rPr>
        <w:t>الى</w:t>
      </w:r>
      <w:proofErr w:type="spellEnd"/>
      <w:r>
        <w:rPr>
          <w:rFonts w:cs="Simplified Arabic" w:hint="cs"/>
          <w:b/>
          <w:bCs/>
          <w:sz w:val="28"/>
          <w:szCs w:val="28"/>
          <w:rtl/>
        </w:rPr>
        <w:t xml:space="preserve"> أن وجود مثل هؤلاء الأطفال في الأسرة قد يضاعف من المشكلات النفسية ، الاجتماعية ، والاقتصادية التي لها مردود سلبي على الحياة الأسرية (فاروق ،1998 ) ولعل الأخوة العاديين هم أكثر أفراد الأسرة تأثرا بوجود طفل غير عادي فيها ،فقد أكد </w:t>
      </w:r>
      <w:proofErr w:type="spellStart"/>
      <w:r>
        <w:rPr>
          <w:rFonts w:cs="Simplified Arabic" w:hint="cs"/>
          <w:b/>
          <w:bCs/>
          <w:sz w:val="28"/>
          <w:szCs w:val="28"/>
          <w:rtl/>
        </w:rPr>
        <w:t>بوزانسكي</w:t>
      </w:r>
      <w:proofErr w:type="spellEnd"/>
      <w:r>
        <w:rPr>
          <w:rFonts w:cs="Simplified Arabic" w:hint="cs"/>
          <w:b/>
          <w:bCs/>
          <w:sz w:val="28"/>
          <w:szCs w:val="28"/>
          <w:rtl/>
        </w:rPr>
        <w:t xml:space="preserve"> </w:t>
      </w:r>
      <w:proofErr w:type="spellStart"/>
      <w:r>
        <w:rPr>
          <w:rFonts w:cs="Simplified Arabic"/>
          <w:b/>
          <w:bCs/>
          <w:sz w:val="28"/>
          <w:szCs w:val="28"/>
        </w:rPr>
        <w:t>Pozanski</w:t>
      </w:r>
      <w:proofErr w:type="spellEnd"/>
      <w:r>
        <w:rPr>
          <w:rFonts w:cs="Simplified Arabic"/>
          <w:b/>
          <w:bCs/>
          <w:sz w:val="28"/>
          <w:szCs w:val="28"/>
        </w:rPr>
        <w:t xml:space="preserve"> </w:t>
      </w:r>
      <w:r>
        <w:rPr>
          <w:rFonts w:cs="Simplified Arabic" w:hint="cs"/>
          <w:b/>
          <w:bCs/>
          <w:sz w:val="28"/>
          <w:szCs w:val="28"/>
          <w:rtl/>
        </w:rPr>
        <w:t xml:space="preserve"> أن الأخوة الاعتياديين أكثر تعرضا لسوء التكيف في حالة وجود طفل غير عادي في الأسرة ، وأن أخصائيي  الطب النفسي يعالجون أخوة الأطفال ذوي الحاجات الخاصة أكثر مما يعالجون الأطفال ذوي الحاجات الخاصة أنفسهم . ألا أن </w:t>
      </w:r>
      <w:proofErr w:type="spellStart"/>
      <w:r>
        <w:rPr>
          <w:rFonts w:cs="Simplified Arabic" w:hint="cs"/>
          <w:b/>
          <w:bCs/>
          <w:sz w:val="28"/>
          <w:szCs w:val="28"/>
          <w:rtl/>
        </w:rPr>
        <w:t>فذرستون</w:t>
      </w:r>
      <w:proofErr w:type="spellEnd"/>
      <w:r>
        <w:rPr>
          <w:rFonts w:cs="Simplified Arabic" w:hint="cs"/>
          <w:b/>
          <w:bCs/>
          <w:sz w:val="28"/>
          <w:szCs w:val="28"/>
          <w:rtl/>
        </w:rPr>
        <w:t xml:space="preserve">  (</w:t>
      </w:r>
      <w:r>
        <w:rPr>
          <w:rFonts w:cs="Simplified Arabic"/>
          <w:b/>
          <w:bCs/>
          <w:sz w:val="28"/>
          <w:szCs w:val="28"/>
        </w:rPr>
        <w:t xml:space="preserve"> Featherstone, 1980 </w:t>
      </w:r>
      <w:r>
        <w:rPr>
          <w:rFonts w:cs="Simplified Arabic" w:hint="cs"/>
          <w:b/>
          <w:bCs/>
          <w:sz w:val="28"/>
          <w:szCs w:val="28"/>
          <w:rtl/>
        </w:rPr>
        <w:t xml:space="preserve">) اعتمادا على بحث أجري على أخوان وأخوات الأطفال ذوي الحاجات الخاصة ،يؤكد على أن حدوث الإعاقة في الأسرة قد ينجم عنه نتائج متباينة ، فقد يكون التأثير محدودا ، أو قد يكون سلبيا وربما ايجابيا على التكيف والتعايش المستقبلي </w:t>
      </w:r>
      <w:r w:rsidR="00E17148">
        <w:rPr>
          <w:rFonts w:cs="Simplified Arabic" w:hint="cs"/>
          <w:b/>
          <w:bCs/>
          <w:sz w:val="28"/>
          <w:szCs w:val="28"/>
          <w:rtl/>
        </w:rPr>
        <w:t xml:space="preserve">؛ إذ </w:t>
      </w:r>
      <w:r>
        <w:rPr>
          <w:rFonts w:cs="Simplified Arabic" w:hint="cs"/>
          <w:b/>
          <w:bCs/>
          <w:sz w:val="28"/>
          <w:szCs w:val="28"/>
          <w:rtl/>
        </w:rPr>
        <w:t xml:space="preserve"> يتباين تأثير وجود طفل ذو حاجات خاصة على إخوانه تبعا لعدة عوامل منها:-</w:t>
      </w:r>
    </w:p>
    <w:p w:rsidR="009E1E2F" w:rsidRDefault="009E1E2F" w:rsidP="009E1E2F">
      <w:pPr>
        <w:numPr>
          <w:ilvl w:val="0"/>
          <w:numId w:val="1"/>
        </w:numPr>
        <w:spacing w:after="0" w:line="240" w:lineRule="auto"/>
        <w:ind w:right="0"/>
        <w:jc w:val="lowKashida"/>
        <w:rPr>
          <w:rFonts w:cs="Simplified Arabic"/>
          <w:b/>
          <w:bCs/>
          <w:sz w:val="28"/>
          <w:szCs w:val="28"/>
          <w:rtl/>
        </w:rPr>
      </w:pPr>
      <w:r>
        <w:rPr>
          <w:rFonts w:cs="Simplified Arabic" w:hint="cs"/>
          <w:b/>
          <w:bCs/>
          <w:sz w:val="28"/>
          <w:szCs w:val="28"/>
          <w:rtl/>
        </w:rPr>
        <w:t>عندما يوجد تقارب بينه وبين الأخ العادي .</w:t>
      </w:r>
    </w:p>
    <w:p w:rsidR="009E1E2F" w:rsidRDefault="009E1E2F" w:rsidP="009E1E2F">
      <w:pPr>
        <w:numPr>
          <w:ilvl w:val="0"/>
          <w:numId w:val="1"/>
        </w:numPr>
        <w:spacing w:after="0" w:line="240" w:lineRule="auto"/>
        <w:ind w:right="0"/>
        <w:jc w:val="lowKashida"/>
        <w:rPr>
          <w:rFonts w:cs="Simplified Arabic"/>
          <w:b/>
          <w:bCs/>
          <w:sz w:val="28"/>
          <w:szCs w:val="28"/>
        </w:rPr>
      </w:pPr>
      <w:r>
        <w:rPr>
          <w:rFonts w:cs="Simplified Arabic" w:hint="cs"/>
          <w:b/>
          <w:bCs/>
          <w:sz w:val="28"/>
          <w:szCs w:val="28"/>
          <w:rtl/>
        </w:rPr>
        <w:t>عندما يكون هذا الأخ من نفس جنس الطفل العادي .</w:t>
      </w:r>
    </w:p>
    <w:p w:rsidR="00B6505E" w:rsidRDefault="00B6505E" w:rsidP="00B6505E">
      <w:pPr>
        <w:numPr>
          <w:ilvl w:val="0"/>
          <w:numId w:val="1"/>
        </w:numPr>
        <w:spacing w:after="0" w:line="240" w:lineRule="auto"/>
        <w:ind w:right="0"/>
        <w:jc w:val="lowKashida"/>
        <w:rPr>
          <w:rFonts w:cs="Simplified Arabic"/>
          <w:b/>
          <w:bCs/>
          <w:sz w:val="28"/>
          <w:szCs w:val="28"/>
        </w:rPr>
      </w:pPr>
      <w:r>
        <w:rPr>
          <w:rFonts w:cs="Simplified Arabic" w:hint="cs"/>
          <w:b/>
          <w:bCs/>
          <w:sz w:val="28"/>
          <w:szCs w:val="28"/>
          <w:rtl/>
        </w:rPr>
        <w:t>عندما يكون هذا الأخ أصغر من الأخت التي يطلب منها رعايته.(عمر , 2001)  .</w:t>
      </w:r>
    </w:p>
    <w:p w:rsidR="00B6505E" w:rsidRDefault="00E17148" w:rsidP="00B6505E">
      <w:pPr>
        <w:ind w:left="89" w:firstLine="425"/>
        <w:jc w:val="lowKashida"/>
        <w:rPr>
          <w:rFonts w:cs="Simplified Arabic"/>
          <w:b/>
          <w:bCs/>
          <w:sz w:val="28"/>
          <w:szCs w:val="28"/>
          <w:rtl/>
        </w:rPr>
      </w:pPr>
      <w:r>
        <w:rPr>
          <w:rFonts w:cs="Simplified Arabic" w:hint="cs"/>
          <w:b/>
          <w:bCs/>
          <w:sz w:val="28"/>
          <w:szCs w:val="28"/>
          <w:rtl/>
        </w:rPr>
        <w:t xml:space="preserve">     </w:t>
      </w:r>
      <w:r w:rsidR="00B6505E">
        <w:rPr>
          <w:rFonts w:cs="Simplified Arabic" w:hint="cs"/>
          <w:b/>
          <w:bCs/>
          <w:sz w:val="28"/>
          <w:szCs w:val="28"/>
          <w:rtl/>
        </w:rPr>
        <w:t>وقد أشا</w:t>
      </w:r>
      <w:r w:rsidR="00B6505E">
        <w:rPr>
          <w:rFonts w:cs="Simplified Arabic" w:hint="eastAsia"/>
          <w:b/>
          <w:bCs/>
          <w:sz w:val="28"/>
          <w:szCs w:val="28"/>
          <w:rtl/>
        </w:rPr>
        <w:t>ر</w:t>
      </w:r>
      <w:r w:rsidR="00B6505E">
        <w:rPr>
          <w:rFonts w:cs="Simplified Arabic" w:hint="cs"/>
          <w:b/>
          <w:bCs/>
          <w:sz w:val="28"/>
          <w:szCs w:val="28"/>
          <w:rtl/>
        </w:rPr>
        <w:t xml:space="preserve"> مورس (</w:t>
      </w:r>
      <w:r w:rsidR="00B6505E">
        <w:rPr>
          <w:rFonts w:cs="Simplified Arabic"/>
          <w:b/>
          <w:bCs/>
          <w:sz w:val="28"/>
          <w:szCs w:val="28"/>
        </w:rPr>
        <w:t>Moors,1982</w:t>
      </w:r>
      <w:r w:rsidR="00B6505E">
        <w:rPr>
          <w:rFonts w:cs="Simplified Arabic" w:hint="cs"/>
          <w:b/>
          <w:bCs/>
          <w:sz w:val="28"/>
          <w:szCs w:val="28"/>
          <w:rtl/>
        </w:rPr>
        <w:t xml:space="preserve">) </w:t>
      </w:r>
      <w:r w:rsidR="004544B8">
        <w:rPr>
          <w:rFonts w:cs="Simplified Arabic" w:hint="cs"/>
          <w:b/>
          <w:bCs/>
          <w:sz w:val="28"/>
          <w:szCs w:val="28"/>
          <w:rtl/>
        </w:rPr>
        <w:t>إلى</w:t>
      </w:r>
      <w:r w:rsidR="00B6505E">
        <w:rPr>
          <w:rFonts w:cs="Simplified Arabic" w:hint="cs"/>
          <w:b/>
          <w:bCs/>
          <w:sz w:val="28"/>
          <w:szCs w:val="28"/>
          <w:rtl/>
        </w:rPr>
        <w:t xml:space="preserve"> أن الدراسات المرتبطة بالخصائص النفسية للأشخاص ذوي الحاجات الخاصة قد أخذت منحيين أحداهما يمكن تسميته بمنحى  الانحراف ، والثاني هو المنحنى الإنمائي الطبيعي . يركز المنحنى الأول على الفروق بين الأشخاص العاديين وغير </w:t>
      </w:r>
      <w:r w:rsidR="006F4255">
        <w:rPr>
          <w:rFonts w:cs="Simplified Arabic" w:hint="cs"/>
          <w:b/>
          <w:bCs/>
          <w:sz w:val="28"/>
          <w:szCs w:val="28"/>
          <w:rtl/>
        </w:rPr>
        <w:t>العاديين.</w:t>
      </w:r>
      <w:r w:rsidR="00B6505E">
        <w:rPr>
          <w:rFonts w:cs="Simplified Arabic" w:hint="cs"/>
          <w:b/>
          <w:bCs/>
          <w:sz w:val="28"/>
          <w:szCs w:val="28"/>
          <w:rtl/>
        </w:rPr>
        <w:t xml:space="preserve"> ويعالج الفروق بوصفها مؤشرات على الانحراف ، أما المنحنى الثاني فهو يهتم بتحليل الخصائص النفسية للأشخاص ذوي الحاجات الخاصة ليس من أجل تحديد أوجه الاختلاف بينهم وبين الأشخاص العاديين ، وإنما من أجل تحديد الظروف التي ينبغي توفيرها لكي ينمو هؤلاء الأشخاص نموا</w:t>
      </w:r>
      <w:r w:rsidR="006F4255">
        <w:rPr>
          <w:rFonts w:cs="Simplified Arabic" w:hint="cs"/>
          <w:b/>
          <w:bCs/>
          <w:sz w:val="28"/>
          <w:szCs w:val="28"/>
          <w:rtl/>
        </w:rPr>
        <w:t>ً</w:t>
      </w:r>
      <w:r w:rsidR="00B6505E">
        <w:rPr>
          <w:rFonts w:cs="Simplified Arabic" w:hint="cs"/>
          <w:b/>
          <w:bCs/>
          <w:sz w:val="28"/>
          <w:szCs w:val="28"/>
          <w:rtl/>
        </w:rPr>
        <w:t xml:space="preserve"> سويا</w:t>
      </w:r>
      <w:r w:rsidR="006F4255">
        <w:rPr>
          <w:rFonts w:cs="Simplified Arabic" w:hint="cs"/>
          <w:b/>
          <w:bCs/>
          <w:sz w:val="28"/>
          <w:szCs w:val="28"/>
          <w:rtl/>
        </w:rPr>
        <w:t>ً</w:t>
      </w:r>
      <w:r w:rsidR="00B6505E">
        <w:rPr>
          <w:rFonts w:cs="Simplified Arabic" w:hint="cs"/>
          <w:b/>
          <w:bCs/>
          <w:sz w:val="28"/>
          <w:szCs w:val="28"/>
          <w:rtl/>
        </w:rPr>
        <w:t xml:space="preserve"> </w:t>
      </w:r>
      <w:r w:rsidR="006F4255">
        <w:rPr>
          <w:rFonts w:cs="Simplified Arabic" w:hint="cs"/>
          <w:b/>
          <w:bCs/>
          <w:sz w:val="28"/>
          <w:szCs w:val="28"/>
          <w:rtl/>
        </w:rPr>
        <w:t>إلى</w:t>
      </w:r>
      <w:r w:rsidR="00B6505E">
        <w:rPr>
          <w:rFonts w:cs="Simplified Arabic" w:hint="cs"/>
          <w:b/>
          <w:bCs/>
          <w:sz w:val="28"/>
          <w:szCs w:val="28"/>
          <w:rtl/>
        </w:rPr>
        <w:t xml:space="preserve"> أقصى حد ممكن .والبحث الحالي يتبنى المنحى الأول في معالجة مشكلة البحث والمتمثلة في الإجابة على السؤال الأتي :-</w:t>
      </w:r>
    </w:p>
    <w:p w:rsidR="00B6505E" w:rsidRDefault="00B6505E" w:rsidP="00B6505E">
      <w:pPr>
        <w:ind w:left="89" w:firstLine="425"/>
        <w:jc w:val="lowKashida"/>
        <w:rPr>
          <w:rFonts w:cs="Simplified Arabic"/>
          <w:b/>
          <w:bCs/>
          <w:sz w:val="28"/>
          <w:szCs w:val="28"/>
          <w:rtl/>
        </w:rPr>
      </w:pPr>
      <w:r>
        <w:rPr>
          <w:rFonts w:cs="Simplified Arabic" w:hint="cs"/>
          <w:b/>
          <w:bCs/>
          <w:sz w:val="28"/>
          <w:szCs w:val="28"/>
          <w:rtl/>
        </w:rPr>
        <w:t xml:space="preserve">ما الفرق بين الأطفال الذين لديهم أخوان ذوي الحاجات الخاصة والأطفال الذين ليس لديهم أخوان ذوي حاجات خاصة في بعض أبعاد الشخصية المتمثلة </w:t>
      </w:r>
      <w:proofErr w:type="spellStart"/>
      <w:r>
        <w:rPr>
          <w:rFonts w:cs="Simplified Arabic" w:hint="cs"/>
          <w:b/>
          <w:bCs/>
          <w:sz w:val="28"/>
          <w:szCs w:val="28"/>
          <w:rtl/>
        </w:rPr>
        <w:t>بـ</w:t>
      </w:r>
      <w:proofErr w:type="spellEnd"/>
      <w:r>
        <w:rPr>
          <w:rFonts w:cs="Simplified Arabic" w:hint="cs"/>
          <w:b/>
          <w:bCs/>
          <w:sz w:val="28"/>
          <w:szCs w:val="28"/>
          <w:rtl/>
        </w:rPr>
        <w:t>:-</w:t>
      </w:r>
    </w:p>
    <w:p w:rsidR="00B6505E" w:rsidRDefault="00B6505E" w:rsidP="00B6505E">
      <w:pPr>
        <w:numPr>
          <w:ilvl w:val="0"/>
          <w:numId w:val="2"/>
        </w:numPr>
        <w:spacing w:after="0" w:line="240" w:lineRule="auto"/>
        <w:ind w:right="0"/>
        <w:jc w:val="lowKashida"/>
        <w:rPr>
          <w:rFonts w:cs="Simplified Arabic"/>
          <w:b/>
          <w:bCs/>
          <w:sz w:val="28"/>
          <w:szCs w:val="28"/>
          <w:rtl/>
        </w:rPr>
      </w:pPr>
      <w:r>
        <w:rPr>
          <w:rFonts w:cs="Simplified Arabic" w:hint="cs"/>
          <w:b/>
          <w:bCs/>
          <w:sz w:val="28"/>
          <w:szCs w:val="28"/>
          <w:rtl/>
        </w:rPr>
        <w:lastRenderedPageBreak/>
        <w:t>الشعور بالوحدة النفسية؟</w:t>
      </w:r>
    </w:p>
    <w:p w:rsidR="00B6505E" w:rsidRDefault="00B6505E" w:rsidP="00B6505E">
      <w:pPr>
        <w:numPr>
          <w:ilvl w:val="0"/>
          <w:numId w:val="2"/>
        </w:numPr>
        <w:spacing w:after="0" w:line="240" w:lineRule="auto"/>
        <w:ind w:right="0"/>
        <w:jc w:val="lowKashida"/>
        <w:rPr>
          <w:rFonts w:cs="Simplified Arabic"/>
          <w:b/>
          <w:bCs/>
          <w:sz w:val="28"/>
          <w:szCs w:val="28"/>
        </w:rPr>
      </w:pPr>
      <w:r>
        <w:rPr>
          <w:rFonts w:cs="Simplified Arabic" w:hint="cs"/>
          <w:b/>
          <w:bCs/>
          <w:sz w:val="28"/>
          <w:szCs w:val="28"/>
          <w:rtl/>
        </w:rPr>
        <w:t>السلوك العدواني ؟</w:t>
      </w:r>
    </w:p>
    <w:p w:rsidR="00B6505E" w:rsidRDefault="00B6505E" w:rsidP="00B6505E">
      <w:pPr>
        <w:numPr>
          <w:ilvl w:val="0"/>
          <w:numId w:val="2"/>
        </w:numPr>
        <w:spacing w:after="0" w:line="240" w:lineRule="auto"/>
        <w:ind w:right="0"/>
        <w:jc w:val="lowKashida"/>
        <w:rPr>
          <w:rFonts w:cs="Simplified Arabic"/>
          <w:b/>
          <w:bCs/>
          <w:sz w:val="28"/>
          <w:szCs w:val="28"/>
        </w:rPr>
      </w:pPr>
      <w:r>
        <w:rPr>
          <w:rFonts w:cs="Simplified Arabic" w:hint="cs"/>
          <w:b/>
          <w:bCs/>
          <w:sz w:val="28"/>
          <w:szCs w:val="28"/>
          <w:rtl/>
        </w:rPr>
        <w:t>الشعور بتقدير الذات ؟</w:t>
      </w:r>
    </w:p>
    <w:p w:rsidR="00653EEF" w:rsidRDefault="00653EEF" w:rsidP="00653EEF">
      <w:pPr>
        <w:spacing w:after="0" w:line="240" w:lineRule="auto"/>
        <w:ind w:left="360" w:right="765"/>
        <w:jc w:val="lowKashida"/>
        <w:rPr>
          <w:rFonts w:cs="Simplified Arabic"/>
          <w:b/>
          <w:bCs/>
          <w:sz w:val="28"/>
          <w:szCs w:val="28"/>
        </w:rPr>
      </w:pPr>
    </w:p>
    <w:p w:rsidR="00B6505E" w:rsidRPr="003D66DF" w:rsidRDefault="00B6505E" w:rsidP="005F0986">
      <w:pPr>
        <w:jc w:val="lowKashida"/>
        <w:rPr>
          <w:rFonts w:cs="SKR HEAD1"/>
          <w:b/>
          <w:bCs/>
          <w:sz w:val="28"/>
          <w:szCs w:val="28"/>
          <w:rtl/>
        </w:rPr>
      </w:pPr>
      <w:r>
        <w:rPr>
          <w:rFonts w:cs="SKR HEAD1" w:hint="cs"/>
          <w:b/>
          <w:bCs/>
          <w:sz w:val="32"/>
          <w:szCs w:val="32"/>
          <w:rtl/>
        </w:rPr>
        <w:t>و</w:t>
      </w:r>
      <w:r w:rsidRPr="003D66DF">
        <w:rPr>
          <w:rFonts w:cs="SKR HEAD1" w:hint="cs"/>
          <w:b/>
          <w:bCs/>
          <w:sz w:val="32"/>
          <w:szCs w:val="32"/>
          <w:rtl/>
        </w:rPr>
        <w:t xml:space="preserve"> </w:t>
      </w:r>
      <w:proofErr w:type="gramStart"/>
      <w:r w:rsidRPr="003D66DF">
        <w:rPr>
          <w:rFonts w:cs="SKR HEAD1" w:hint="cs"/>
          <w:b/>
          <w:bCs/>
          <w:sz w:val="32"/>
          <w:szCs w:val="32"/>
          <w:rtl/>
        </w:rPr>
        <w:t>يمكن</w:t>
      </w:r>
      <w:proofErr w:type="gramEnd"/>
      <w:r w:rsidRPr="003D66DF">
        <w:rPr>
          <w:rFonts w:cs="SKR HEAD1" w:hint="cs"/>
          <w:b/>
          <w:bCs/>
          <w:sz w:val="32"/>
          <w:szCs w:val="32"/>
          <w:rtl/>
        </w:rPr>
        <w:t xml:space="preserve"> أجمال أهمية البحث </w:t>
      </w:r>
      <w:r w:rsidR="005F0986" w:rsidRPr="003D66DF">
        <w:rPr>
          <w:rFonts w:cs="SKR HEAD1" w:hint="cs"/>
          <w:b/>
          <w:bCs/>
          <w:sz w:val="32"/>
          <w:szCs w:val="32"/>
          <w:rtl/>
        </w:rPr>
        <w:t>في:</w:t>
      </w:r>
      <w:r w:rsidRPr="003D66DF">
        <w:rPr>
          <w:rFonts w:cs="SKR HEAD1" w:hint="cs"/>
          <w:b/>
          <w:bCs/>
          <w:sz w:val="32"/>
          <w:szCs w:val="32"/>
          <w:rtl/>
        </w:rPr>
        <w:t>-</w:t>
      </w:r>
    </w:p>
    <w:p w:rsidR="00B6505E" w:rsidRPr="004544B8" w:rsidRDefault="00B6505E" w:rsidP="00B6505E">
      <w:pPr>
        <w:numPr>
          <w:ilvl w:val="0"/>
          <w:numId w:val="3"/>
        </w:numPr>
        <w:spacing w:after="0" w:line="240" w:lineRule="auto"/>
        <w:ind w:right="0"/>
        <w:jc w:val="lowKashida"/>
        <w:rPr>
          <w:rFonts w:cs="Simplified Arabic"/>
          <w:b/>
          <w:bCs/>
          <w:sz w:val="28"/>
          <w:szCs w:val="28"/>
          <w:rtl/>
        </w:rPr>
      </w:pPr>
      <w:r w:rsidRPr="004544B8">
        <w:rPr>
          <w:rFonts w:cs="Simplified Arabic" w:hint="cs"/>
          <w:b/>
          <w:bCs/>
          <w:sz w:val="28"/>
          <w:szCs w:val="28"/>
          <w:rtl/>
        </w:rPr>
        <w:t>أن المناخ البيئي السائد في أسر الأطفال ذوي الحاجات الخاصة قد يؤثر سلبا أو إيجابا باتجاه شخصية الأطفال العاديين فيها .</w:t>
      </w:r>
    </w:p>
    <w:p w:rsidR="00B6505E" w:rsidRDefault="00B6505E" w:rsidP="00B6505E">
      <w:pPr>
        <w:numPr>
          <w:ilvl w:val="0"/>
          <w:numId w:val="3"/>
        </w:numPr>
        <w:spacing w:after="0" w:line="240" w:lineRule="auto"/>
        <w:ind w:right="0"/>
        <w:jc w:val="lowKashida"/>
        <w:rPr>
          <w:rFonts w:cs="Simplified Arabic"/>
          <w:b/>
          <w:bCs/>
          <w:sz w:val="28"/>
          <w:szCs w:val="28"/>
        </w:rPr>
      </w:pPr>
      <w:r>
        <w:rPr>
          <w:rFonts w:cs="Simplified Arabic" w:hint="cs"/>
          <w:b/>
          <w:bCs/>
          <w:sz w:val="28"/>
          <w:szCs w:val="28"/>
          <w:rtl/>
        </w:rPr>
        <w:t>تنبيه المعنيين بالتربية الخاصة (معلمين ،أباء ،مرشدين ) من المخاطر الجانبية لوجود الأطفال ذوي الحاجات الخاصة على إخوانهم العاديين .</w:t>
      </w:r>
    </w:p>
    <w:p w:rsidR="00B6505E" w:rsidRDefault="005F0986" w:rsidP="00B6505E">
      <w:pPr>
        <w:numPr>
          <w:ilvl w:val="0"/>
          <w:numId w:val="3"/>
        </w:numPr>
        <w:spacing w:after="0" w:line="240" w:lineRule="auto"/>
        <w:ind w:right="0"/>
        <w:jc w:val="lowKashida"/>
        <w:rPr>
          <w:rFonts w:cs="Simplified Arabic"/>
          <w:b/>
          <w:bCs/>
          <w:sz w:val="28"/>
          <w:szCs w:val="28"/>
        </w:rPr>
      </w:pPr>
      <w:r>
        <w:rPr>
          <w:rFonts w:cs="Simplified Arabic" w:hint="cs"/>
          <w:b/>
          <w:bCs/>
          <w:sz w:val="28"/>
          <w:szCs w:val="28"/>
          <w:rtl/>
        </w:rPr>
        <w:t xml:space="preserve"> </w:t>
      </w:r>
      <w:proofErr w:type="gramStart"/>
      <w:r>
        <w:rPr>
          <w:rFonts w:cs="Simplified Arabic" w:hint="cs"/>
          <w:b/>
          <w:bCs/>
          <w:sz w:val="28"/>
          <w:szCs w:val="28"/>
          <w:rtl/>
        </w:rPr>
        <w:t>إن</w:t>
      </w:r>
      <w:proofErr w:type="gramEnd"/>
      <w:r>
        <w:rPr>
          <w:rFonts w:cs="Simplified Arabic" w:hint="cs"/>
          <w:b/>
          <w:bCs/>
          <w:sz w:val="28"/>
          <w:szCs w:val="28"/>
          <w:rtl/>
        </w:rPr>
        <w:t xml:space="preserve"> </w:t>
      </w:r>
      <w:r w:rsidR="00B6505E">
        <w:rPr>
          <w:rFonts w:cs="Simplified Arabic" w:hint="cs"/>
          <w:b/>
          <w:bCs/>
          <w:sz w:val="28"/>
          <w:szCs w:val="28"/>
          <w:rtl/>
        </w:rPr>
        <w:t>المعطيات السيكولوجية التي سيخرج منها البحث قد تعيين المهتمين ببرامج الإرشاد الأسري لأخوة الأطفال ذوي الحاجات الخاصة من تحديد ومواجهة الحاجات الإرشادية الخاصة بهؤلاء الأطفال.</w:t>
      </w:r>
    </w:p>
    <w:p w:rsidR="00B6505E" w:rsidRDefault="00B6505E" w:rsidP="00B6505E">
      <w:pPr>
        <w:jc w:val="lowKashida"/>
        <w:rPr>
          <w:rFonts w:cs="SKR HEAD1"/>
          <w:b/>
          <w:bCs/>
          <w:sz w:val="32"/>
          <w:szCs w:val="32"/>
          <w:rtl/>
        </w:rPr>
      </w:pPr>
    </w:p>
    <w:p w:rsidR="00B6505E" w:rsidRPr="003D66DF" w:rsidRDefault="00B6505E" w:rsidP="00B6505E">
      <w:pPr>
        <w:jc w:val="lowKashida"/>
        <w:rPr>
          <w:rFonts w:cs="SKR HEAD1"/>
          <w:b/>
          <w:bCs/>
          <w:sz w:val="32"/>
          <w:szCs w:val="32"/>
          <w:rtl/>
        </w:rPr>
      </w:pPr>
      <w:r w:rsidRPr="003D66DF">
        <w:rPr>
          <w:rFonts w:cs="SKR HEAD1" w:hint="cs"/>
          <w:b/>
          <w:bCs/>
          <w:sz w:val="32"/>
          <w:szCs w:val="32"/>
          <w:rtl/>
        </w:rPr>
        <w:t xml:space="preserve">فرضيات </w:t>
      </w:r>
      <w:r w:rsidR="005F0986" w:rsidRPr="003D66DF">
        <w:rPr>
          <w:rFonts w:cs="SKR HEAD1" w:hint="cs"/>
          <w:b/>
          <w:bCs/>
          <w:sz w:val="32"/>
          <w:szCs w:val="32"/>
          <w:rtl/>
        </w:rPr>
        <w:t>البحث:</w:t>
      </w:r>
    </w:p>
    <w:p w:rsidR="00B6505E" w:rsidRDefault="00B6505E" w:rsidP="00B6505E">
      <w:pPr>
        <w:ind w:left="360"/>
        <w:jc w:val="lowKashida"/>
        <w:rPr>
          <w:rFonts w:cs="Simplified Arabic"/>
          <w:b/>
          <w:bCs/>
          <w:sz w:val="28"/>
          <w:szCs w:val="28"/>
          <w:rtl/>
        </w:rPr>
      </w:pPr>
      <w:proofErr w:type="gramStart"/>
      <w:r>
        <w:rPr>
          <w:rFonts w:cs="Simplified Arabic" w:hint="cs"/>
          <w:b/>
          <w:bCs/>
          <w:sz w:val="28"/>
          <w:szCs w:val="28"/>
          <w:rtl/>
        </w:rPr>
        <w:t>أولا</w:t>
      </w:r>
      <w:r w:rsidR="005F0986">
        <w:rPr>
          <w:rFonts w:cs="Simplified Arabic" w:hint="cs"/>
          <w:b/>
          <w:bCs/>
          <w:sz w:val="28"/>
          <w:szCs w:val="28"/>
          <w:rtl/>
        </w:rPr>
        <w:t>ً</w:t>
      </w:r>
      <w:proofErr w:type="gramEnd"/>
      <w:r>
        <w:rPr>
          <w:rFonts w:cs="Simplified Arabic" w:hint="cs"/>
          <w:b/>
          <w:bCs/>
          <w:sz w:val="28"/>
          <w:szCs w:val="28"/>
          <w:rtl/>
        </w:rPr>
        <w:t>:- لا توج</w:t>
      </w:r>
      <w:r>
        <w:rPr>
          <w:rFonts w:cs="Simplified Arabic" w:hint="eastAsia"/>
          <w:b/>
          <w:bCs/>
          <w:sz w:val="28"/>
          <w:szCs w:val="28"/>
          <w:rtl/>
        </w:rPr>
        <w:t>د</w:t>
      </w:r>
      <w:r>
        <w:rPr>
          <w:rFonts w:cs="Simplified Arabic" w:hint="cs"/>
          <w:b/>
          <w:bCs/>
          <w:sz w:val="28"/>
          <w:szCs w:val="28"/>
          <w:rtl/>
        </w:rPr>
        <w:t xml:space="preserve"> فروق ذات دلالة معنوية بين الأطفال الذين لديهم أخوان ذوي الحاجات الخاصة والذين ليس لديهم أخوان ذوي الحاجات الخاصة في بعض أبعاد الشخصية المتمثلة </w:t>
      </w:r>
      <w:proofErr w:type="spellStart"/>
      <w:r>
        <w:rPr>
          <w:rFonts w:cs="Simplified Arabic" w:hint="cs"/>
          <w:b/>
          <w:bCs/>
          <w:sz w:val="28"/>
          <w:szCs w:val="28"/>
          <w:rtl/>
        </w:rPr>
        <w:t>بـ</w:t>
      </w:r>
      <w:proofErr w:type="spellEnd"/>
      <w:r>
        <w:rPr>
          <w:rFonts w:cs="Simplified Arabic" w:hint="cs"/>
          <w:b/>
          <w:bCs/>
          <w:sz w:val="28"/>
          <w:szCs w:val="28"/>
          <w:rtl/>
        </w:rPr>
        <w:t>:-</w:t>
      </w:r>
    </w:p>
    <w:p w:rsidR="00B6505E" w:rsidRDefault="00B6505E" w:rsidP="00B6505E">
      <w:pPr>
        <w:numPr>
          <w:ilvl w:val="0"/>
          <w:numId w:val="4"/>
        </w:numPr>
        <w:spacing w:after="0" w:line="240" w:lineRule="auto"/>
        <w:ind w:right="0"/>
        <w:jc w:val="lowKashida"/>
        <w:rPr>
          <w:rFonts w:cs="Simplified Arabic"/>
          <w:b/>
          <w:bCs/>
          <w:sz w:val="28"/>
          <w:szCs w:val="28"/>
          <w:rtl/>
        </w:rPr>
      </w:pPr>
      <w:r>
        <w:rPr>
          <w:rFonts w:cs="Simplified Arabic" w:hint="cs"/>
          <w:b/>
          <w:bCs/>
          <w:sz w:val="28"/>
          <w:szCs w:val="28"/>
          <w:rtl/>
        </w:rPr>
        <w:t>الشعور بالوحدة النفسية .</w:t>
      </w:r>
    </w:p>
    <w:p w:rsidR="00B6505E" w:rsidRDefault="00B6505E" w:rsidP="00B6505E">
      <w:pPr>
        <w:numPr>
          <w:ilvl w:val="0"/>
          <w:numId w:val="4"/>
        </w:numPr>
        <w:spacing w:after="0" w:line="240" w:lineRule="auto"/>
        <w:ind w:right="0"/>
        <w:jc w:val="lowKashida"/>
        <w:rPr>
          <w:rFonts w:cs="Simplified Arabic"/>
          <w:b/>
          <w:bCs/>
          <w:sz w:val="28"/>
          <w:szCs w:val="28"/>
        </w:rPr>
      </w:pPr>
      <w:r>
        <w:rPr>
          <w:rFonts w:cs="Simplified Arabic" w:hint="cs"/>
          <w:b/>
          <w:bCs/>
          <w:sz w:val="28"/>
          <w:szCs w:val="28"/>
          <w:rtl/>
        </w:rPr>
        <w:t xml:space="preserve">السلوك </w:t>
      </w:r>
      <w:r w:rsidR="005F0986">
        <w:rPr>
          <w:rFonts w:cs="Simplified Arabic" w:hint="cs"/>
          <w:b/>
          <w:bCs/>
          <w:sz w:val="28"/>
          <w:szCs w:val="28"/>
          <w:rtl/>
        </w:rPr>
        <w:t>العدواني.</w:t>
      </w:r>
    </w:p>
    <w:p w:rsidR="00B6505E" w:rsidRDefault="00B6505E" w:rsidP="00B6505E">
      <w:pPr>
        <w:numPr>
          <w:ilvl w:val="0"/>
          <w:numId w:val="4"/>
        </w:numPr>
        <w:spacing w:after="0" w:line="240" w:lineRule="auto"/>
        <w:ind w:right="0"/>
        <w:jc w:val="lowKashida"/>
        <w:rPr>
          <w:rFonts w:cs="Simplified Arabic"/>
          <w:b/>
          <w:bCs/>
          <w:sz w:val="28"/>
          <w:szCs w:val="28"/>
        </w:rPr>
      </w:pPr>
      <w:r>
        <w:rPr>
          <w:rFonts w:cs="Simplified Arabic" w:hint="cs"/>
          <w:b/>
          <w:bCs/>
          <w:sz w:val="28"/>
          <w:szCs w:val="28"/>
          <w:rtl/>
        </w:rPr>
        <w:t>الشعور بتقدير الذات .</w:t>
      </w:r>
    </w:p>
    <w:p w:rsidR="00B6505E" w:rsidRDefault="00E316B7" w:rsidP="00B6505E">
      <w:pPr>
        <w:ind w:left="360"/>
        <w:jc w:val="lowKashida"/>
        <w:rPr>
          <w:rFonts w:cs="Simplified Arabic"/>
          <w:b/>
          <w:bCs/>
          <w:sz w:val="28"/>
          <w:szCs w:val="28"/>
          <w:rtl/>
        </w:rPr>
      </w:pPr>
      <w:r>
        <w:rPr>
          <w:rFonts w:cs="Simplified Arabic" w:hint="cs"/>
          <w:b/>
          <w:bCs/>
          <w:sz w:val="28"/>
          <w:szCs w:val="28"/>
          <w:rtl/>
        </w:rPr>
        <w:t>ثانياً:</w:t>
      </w:r>
      <w:r w:rsidR="00B6505E">
        <w:rPr>
          <w:rFonts w:cs="Simplified Arabic" w:hint="cs"/>
          <w:b/>
          <w:bCs/>
          <w:sz w:val="28"/>
          <w:szCs w:val="28"/>
          <w:rtl/>
        </w:rPr>
        <w:t>- لا توج</w:t>
      </w:r>
      <w:r w:rsidR="00B6505E">
        <w:rPr>
          <w:rFonts w:cs="Simplified Arabic" w:hint="eastAsia"/>
          <w:b/>
          <w:bCs/>
          <w:sz w:val="28"/>
          <w:szCs w:val="28"/>
          <w:rtl/>
        </w:rPr>
        <w:t>د</w:t>
      </w:r>
      <w:r w:rsidR="00B6505E">
        <w:rPr>
          <w:rFonts w:cs="Simplified Arabic" w:hint="cs"/>
          <w:b/>
          <w:bCs/>
          <w:sz w:val="28"/>
          <w:szCs w:val="28"/>
          <w:rtl/>
        </w:rPr>
        <w:t xml:space="preserve"> فروق ذات دلالة معنوية بين الأطفال الإناث اللاتي لديهن أخوان ذوي الحاجات الخاصة واللاتي ليس لديهن أخوان ذوي الحاجات الخاصة في بعض أبعاد الشخصية المتمثلة </w:t>
      </w:r>
      <w:proofErr w:type="spellStart"/>
      <w:r w:rsidR="00B6505E">
        <w:rPr>
          <w:rFonts w:cs="Simplified Arabic" w:hint="cs"/>
          <w:b/>
          <w:bCs/>
          <w:sz w:val="28"/>
          <w:szCs w:val="28"/>
          <w:rtl/>
        </w:rPr>
        <w:t>بـ</w:t>
      </w:r>
      <w:proofErr w:type="spellEnd"/>
      <w:r w:rsidR="00B6505E">
        <w:rPr>
          <w:rFonts w:cs="Simplified Arabic" w:hint="cs"/>
          <w:b/>
          <w:bCs/>
          <w:sz w:val="28"/>
          <w:szCs w:val="28"/>
          <w:rtl/>
        </w:rPr>
        <w:t xml:space="preserve">:- </w:t>
      </w:r>
    </w:p>
    <w:p w:rsidR="00B6505E" w:rsidRDefault="00B6505E" w:rsidP="00B6505E">
      <w:pPr>
        <w:numPr>
          <w:ilvl w:val="0"/>
          <w:numId w:val="5"/>
        </w:numPr>
        <w:spacing w:after="0" w:line="240" w:lineRule="auto"/>
        <w:ind w:right="0"/>
        <w:jc w:val="lowKashida"/>
        <w:rPr>
          <w:rFonts w:cs="Simplified Arabic"/>
          <w:b/>
          <w:bCs/>
          <w:sz w:val="28"/>
          <w:szCs w:val="28"/>
          <w:rtl/>
        </w:rPr>
      </w:pPr>
      <w:r>
        <w:rPr>
          <w:rFonts w:cs="Simplified Arabic" w:hint="cs"/>
          <w:b/>
          <w:bCs/>
          <w:sz w:val="28"/>
          <w:szCs w:val="28"/>
          <w:rtl/>
        </w:rPr>
        <w:t>الشعور بالوحدة النفسية .</w:t>
      </w:r>
    </w:p>
    <w:p w:rsidR="00B6505E" w:rsidRDefault="00B6505E" w:rsidP="00B6505E">
      <w:pPr>
        <w:numPr>
          <w:ilvl w:val="0"/>
          <w:numId w:val="5"/>
        </w:numPr>
        <w:spacing w:after="0" w:line="240" w:lineRule="auto"/>
        <w:ind w:right="0"/>
        <w:jc w:val="lowKashida"/>
        <w:rPr>
          <w:rFonts w:cs="Simplified Arabic"/>
          <w:b/>
          <w:bCs/>
          <w:sz w:val="28"/>
          <w:szCs w:val="28"/>
        </w:rPr>
      </w:pPr>
      <w:r>
        <w:rPr>
          <w:rFonts w:cs="Simplified Arabic" w:hint="cs"/>
          <w:b/>
          <w:bCs/>
          <w:sz w:val="28"/>
          <w:szCs w:val="28"/>
          <w:rtl/>
        </w:rPr>
        <w:t xml:space="preserve">السلوك </w:t>
      </w:r>
      <w:r w:rsidR="00C5075E">
        <w:rPr>
          <w:rFonts w:cs="Simplified Arabic" w:hint="cs"/>
          <w:b/>
          <w:bCs/>
          <w:sz w:val="28"/>
          <w:szCs w:val="28"/>
          <w:rtl/>
        </w:rPr>
        <w:t>العدواني.</w:t>
      </w:r>
    </w:p>
    <w:p w:rsidR="00B6505E" w:rsidRDefault="00B6505E" w:rsidP="00B6505E">
      <w:pPr>
        <w:numPr>
          <w:ilvl w:val="0"/>
          <w:numId w:val="5"/>
        </w:numPr>
        <w:spacing w:after="0" w:line="240" w:lineRule="auto"/>
        <w:ind w:right="0"/>
        <w:jc w:val="lowKashida"/>
        <w:rPr>
          <w:rFonts w:cs="Simplified Arabic"/>
          <w:b/>
          <w:bCs/>
          <w:sz w:val="28"/>
          <w:szCs w:val="28"/>
        </w:rPr>
      </w:pPr>
      <w:r>
        <w:rPr>
          <w:rFonts w:cs="Simplified Arabic" w:hint="cs"/>
          <w:b/>
          <w:bCs/>
          <w:sz w:val="28"/>
          <w:szCs w:val="28"/>
          <w:rtl/>
        </w:rPr>
        <w:t>الشعور بتقدير الذات .</w:t>
      </w:r>
    </w:p>
    <w:p w:rsidR="00653EEF" w:rsidRDefault="00653EEF" w:rsidP="00B6505E">
      <w:pPr>
        <w:ind w:left="360"/>
        <w:jc w:val="lowKashida"/>
        <w:rPr>
          <w:rFonts w:cs="Simplified Arabic"/>
          <w:b/>
          <w:bCs/>
          <w:sz w:val="28"/>
          <w:szCs w:val="28"/>
          <w:rtl/>
        </w:rPr>
      </w:pPr>
    </w:p>
    <w:p w:rsidR="00B6505E" w:rsidRDefault="00C5075E" w:rsidP="00B6505E">
      <w:pPr>
        <w:ind w:left="360"/>
        <w:jc w:val="lowKashida"/>
        <w:rPr>
          <w:rFonts w:cs="Simplified Arabic"/>
          <w:b/>
          <w:bCs/>
          <w:sz w:val="28"/>
          <w:szCs w:val="28"/>
          <w:rtl/>
        </w:rPr>
      </w:pPr>
      <w:r>
        <w:rPr>
          <w:rFonts w:cs="Simplified Arabic" w:hint="cs"/>
          <w:b/>
          <w:bCs/>
          <w:sz w:val="28"/>
          <w:szCs w:val="28"/>
          <w:rtl/>
        </w:rPr>
        <w:lastRenderedPageBreak/>
        <w:t>ثالثاً:</w:t>
      </w:r>
      <w:r w:rsidR="00B6505E">
        <w:rPr>
          <w:rFonts w:cs="Simplified Arabic" w:hint="cs"/>
          <w:b/>
          <w:bCs/>
          <w:sz w:val="28"/>
          <w:szCs w:val="28"/>
          <w:rtl/>
        </w:rPr>
        <w:t>- لا توج</w:t>
      </w:r>
      <w:r w:rsidR="00B6505E">
        <w:rPr>
          <w:rFonts w:cs="Simplified Arabic" w:hint="eastAsia"/>
          <w:b/>
          <w:bCs/>
          <w:sz w:val="28"/>
          <w:szCs w:val="28"/>
          <w:rtl/>
        </w:rPr>
        <w:t>د</w:t>
      </w:r>
      <w:r w:rsidR="00B6505E">
        <w:rPr>
          <w:rFonts w:cs="Simplified Arabic" w:hint="cs"/>
          <w:b/>
          <w:bCs/>
          <w:sz w:val="28"/>
          <w:szCs w:val="28"/>
          <w:rtl/>
        </w:rPr>
        <w:t xml:space="preserve"> فروق ذات دلالة معنوية بين الأطفال الذكور الذين لديهم </w:t>
      </w:r>
    </w:p>
    <w:p w:rsidR="00B6505E" w:rsidRDefault="00B6505E" w:rsidP="004544B8">
      <w:pPr>
        <w:ind w:left="-53" w:firstLine="413"/>
        <w:jc w:val="lowKashida"/>
        <w:rPr>
          <w:rFonts w:cs="Simplified Arabic"/>
          <w:b/>
          <w:bCs/>
          <w:sz w:val="28"/>
          <w:szCs w:val="28"/>
          <w:rtl/>
        </w:rPr>
      </w:pPr>
      <w:r>
        <w:rPr>
          <w:rFonts w:cs="Simplified Arabic" w:hint="cs"/>
          <w:b/>
          <w:bCs/>
          <w:sz w:val="28"/>
          <w:szCs w:val="28"/>
          <w:rtl/>
        </w:rPr>
        <w:t xml:space="preserve">أخوان ذوي الحاجات الخاصة والذين ليس لديهم أخوان ذوي الحاجات الخاصة في بعض أبعاد الشخصية المتمثلة </w:t>
      </w:r>
      <w:proofErr w:type="spellStart"/>
      <w:r>
        <w:rPr>
          <w:rFonts w:cs="Simplified Arabic" w:hint="cs"/>
          <w:b/>
          <w:bCs/>
          <w:sz w:val="28"/>
          <w:szCs w:val="28"/>
          <w:rtl/>
        </w:rPr>
        <w:t>بـ</w:t>
      </w:r>
      <w:proofErr w:type="spellEnd"/>
      <w:r>
        <w:rPr>
          <w:rFonts w:cs="Simplified Arabic" w:hint="cs"/>
          <w:b/>
          <w:bCs/>
          <w:sz w:val="28"/>
          <w:szCs w:val="28"/>
          <w:rtl/>
        </w:rPr>
        <w:t>:-</w:t>
      </w:r>
    </w:p>
    <w:p w:rsidR="00B6505E" w:rsidRDefault="00B6505E" w:rsidP="00B6505E">
      <w:pPr>
        <w:numPr>
          <w:ilvl w:val="0"/>
          <w:numId w:val="6"/>
        </w:numPr>
        <w:spacing w:after="0" w:line="240" w:lineRule="auto"/>
        <w:ind w:right="0"/>
        <w:jc w:val="lowKashida"/>
        <w:rPr>
          <w:rFonts w:cs="Simplified Arabic"/>
          <w:b/>
          <w:bCs/>
          <w:sz w:val="28"/>
          <w:szCs w:val="28"/>
          <w:rtl/>
        </w:rPr>
      </w:pPr>
      <w:r>
        <w:rPr>
          <w:rFonts w:cs="Simplified Arabic" w:hint="cs"/>
          <w:b/>
          <w:bCs/>
          <w:sz w:val="28"/>
          <w:szCs w:val="28"/>
          <w:rtl/>
        </w:rPr>
        <w:t>الشعور بالوحدة النفسية .</w:t>
      </w:r>
    </w:p>
    <w:p w:rsidR="00B6505E" w:rsidRDefault="00B6505E" w:rsidP="00B6505E">
      <w:pPr>
        <w:numPr>
          <w:ilvl w:val="0"/>
          <w:numId w:val="6"/>
        </w:numPr>
        <w:spacing w:after="0" w:line="240" w:lineRule="auto"/>
        <w:ind w:right="0"/>
        <w:jc w:val="lowKashida"/>
        <w:rPr>
          <w:rFonts w:cs="Simplified Arabic"/>
          <w:b/>
          <w:bCs/>
          <w:sz w:val="28"/>
          <w:szCs w:val="28"/>
        </w:rPr>
      </w:pPr>
      <w:r>
        <w:rPr>
          <w:rFonts w:cs="Simplified Arabic" w:hint="cs"/>
          <w:b/>
          <w:bCs/>
          <w:sz w:val="28"/>
          <w:szCs w:val="28"/>
          <w:rtl/>
        </w:rPr>
        <w:t>السلوك العدواني .</w:t>
      </w:r>
    </w:p>
    <w:p w:rsidR="00B6505E" w:rsidRDefault="00B6505E" w:rsidP="00B6505E">
      <w:pPr>
        <w:numPr>
          <w:ilvl w:val="0"/>
          <w:numId w:val="6"/>
        </w:numPr>
        <w:spacing w:after="0" w:line="240" w:lineRule="auto"/>
        <w:ind w:right="0"/>
        <w:jc w:val="lowKashida"/>
        <w:rPr>
          <w:rFonts w:cs="Simplified Arabic"/>
          <w:b/>
          <w:bCs/>
          <w:sz w:val="28"/>
          <w:szCs w:val="28"/>
        </w:rPr>
      </w:pPr>
      <w:r>
        <w:rPr>
          <w:rFonts w:cs="Simplified Arabic" w:hint="cs"/>
          <w:b/>
          <w:bCs/>
          <w:sz w:val="28"/>
          <w:szCs w:val="28"/>
          <w:rtl/>
        </w:rPr>
        <w:t>الشعور بتقدير الذات .</w:t>
      </w:r>
    </w:p>
    <w:p w:rsidR="00B6505E" w:rsidRDefault="00B6505E" w:rsidP="00B6505E">
      <w:pPr>
        <w:ind w:left="360"/>
        <w:jc w:val="lowKashida"/>
        <w:rPr>
          <w:rFonts w:cs="Simplified Arabic"/>
          <w:b/>
          <w:bCs/>
          <w:sz w:val="28"/>
          <w:szCs w:val="28"/>
          <w:rtl/>
        </w:rPr>
      </w:pPr>
    </w:p>
    <w:p w:rsidR="00B6505E" w:rsidRPr="003D66DF" w:rsidRDefault="00B6505E" w:rsidP="00B6505E">
      <w:pPr>
        <w:jc w:val="lowKashida"/>
        <w:rPr>
          <w:rFonts w:cs="SKR HEAD1"/>
          <w:b/>
          <w:bCs/>
          <w:sz w:val="32"/>
          <w:szCs w:val="32"/>
          <w:rtl/>
        </w:rPr>
      </w:pPr>
      <w:r w:rsidRPr="003D66DF">
        <w:rPr>
          <w:rFonts w:cs="SKR HEAD1" w:hint="cs"/>
          <w:b/>
          <w:bCs/>
          <w:sz w:val="32"/>
          <w:szCs w:val="32"/>
          <w:rtl/>
        </w:rPr>
        <w:t>الدراسات السابقة :</w:t>
      </w:r>
    </w:p>
    <w:p w:rsidR="00B6505E" w:rsidRDefault="00B6505E" w:rsidP="00B6505E">
      <w:pPr>
        <w:ind w:firstLine="514"/>
        <w:jc w:val="lowKashida"/>
        <w:rPr>
          <w:rFonts w:cs="Simplified Arabic"/>
          <w:b/>
          <w:bCs/>
          <w:sz w:val="28"/>
          <w:szCs w:val="28"/>
          <w:rtl/>
        </w:rPr>
      </w:pPr>
      <w:r>
        <w:rPr>
          <w:rFonts w:cs="Simplified Arabic" w:hint="cs"/>
          <w:b/>
          <w:bCs/>
          <w:sz w:val="28"/>
          <w:szCs w:val="28"/>
          <w:rtl/>
        </w:rPr>
        <w:t>تؤكد الدراسات التي أجريت على تأثير الأطفال ذوي الحاجات الخاصة على إخوانهم على وجود أثار متبادلة ، فهم يؤثرون ويتأثرون بسلوكيات إخوانهم فقد أشارت ترافز (</w:t>
      </w:r>
      <w:r>
        <w:rPr>
          <w:rFonts w:cs="Simplified Arabic"/>
          <w:b/>
          <w:bCs/>
          <w:sz w:val="28"/>
          <w:szCs w:val="28"/>
        </w:rPr>
        <w:t xml:space="preserve">Travis ,1976 </w:t>
      </w:r>
      <w:r>
        <w:rPr>
          <w:rFonts w:cs="Simplified Arabic" w:hint="cs"/>
          <w:b/>
          <w:bCs/>
          <w:sz w:val="28"/>
          <w:szCs w:val="28"/>
          <w:rtl/>
        </w:rPr>
        <w:t xml:space="preserve">) </w:t>
      </w:r>
      <w:r w:rsidR="005D5028">
        <w:rPr>
          <w:rFonts w:cs="Simplified Arabic" w:hint="cs"/>
          <w:b/>
          <w:bCs/>
          <w:sz w:val="28"/>
          <w:szCs w:val="28"/>
          <w:rtl/>
        </w:rPr>
        <w:t>إلى</w:t>
      </w:r>
      <w:r>
        <w:rPr>
          <w:rFonts w:cs="Simplified Arabic" w:hint="cs"/>
          <w:b/>
          <w:bCs/>
          <w:sz w:val="28"/>
          <w:szCs w:val="28"/>
          <w:rtl/>
        </w:rPr>
        <w:t xml:space="preserve"> أن تحميل الأخوة عبء العناية بإخوانهم ذوي الحاجات الخاصة والأمراض المزمنة أمر شائع ،غالبا ما ينتج عنه امتعاض شديد لأنهم يستعبدون إخوانهم القادرين جسميا مما يتسبب باضطرابات سؤ التكيف الأسري للأطفال الاعتياديين . أما جاث (</w:t>
      </w:r>
      <w:r>
        <w:rPr>
          <w:rFonts w:cs="Simplified Arabic"/>
          <w:b/>
          <w:bCs/>
          <w:sz w:val="28"/>
          <w:szCs w:val="28"/>
        </w:rPr>
        <w:t xml:space="preserve">Gath,1973 </w:t>
      </w:r>
      <w:r>
        <w:rPr>
          <w:rFonts w:cs="Simplified Arabic" w:hint="cs"/>
          <w:b/>
          <w:bCs/>
          <w:sz w:val="28"/>
          <w:szCs w:val="28"/>
          <w:rtl/>
        </w:rPr>
        <w:t>) فقد قارن بين أخوة الأطفال المتخلفين بسبب متلازمة دوان (المنغوليي</w:t>
      </w:r>
      <w:r>
        <w:rPr>
          <w:rFonts w:cs="Simplified Arabic" w:hint="eastAsia"/>
          <w:b/>
          <w:bCs/>
          <w:sz w:val="28"/>
          <w:szCs w:val="28"/>
          <w:rtl/>
        </w:rPr>
        <w:t>ن</w:t>
      </w:r>
      <w:r>
        <w:rPr>
          <w:rFonts w:cs="Simplified Arabic" w:hint="cs"/>
          <w:b/>
          <w:bCs/>
          <w:sz w:val="28"/>
          <w:szCs w:val="28"/>
          <w:rtl/>
        </w:rPr>
        <w:t xml:space="preserve"> ) وأخوة الأطفال الذين ليس لديهم أخوان منغوليي</w:t>
      </w:r>
      <w:r>
        <w:rPr>
          <w:rFonts w:cs="Simplified Arabic" w:hint="eastAsia"/>
          <w:b/>
          <w:bCs/>
          <w:sz w:val="28"/>
          <w:szCs w:val="28"/>
          <w:rtl/>
        </w:rPr>
        <w:t>ن</w:t>
      </w:r>
      <w:r>
        <w:rPr>
          <w:rFonts w:cs="Simplified Arabic" w:hint="cs"/>
          <w:b/>
          <w:bCs/>
          <w:sz w:val="28"/>
          <w:szCs w:val="28"/>
          <w:rtl/>
        </w:rPr>
        <w:t xml:space="preserve"> باستخدام قوائم تقدير سلوكي</w:t>
      </w:r>
      <w:r>
        <w:rPr>
          <w:rFonts w:cs="Simplified Arabic" w:hint="eastAsia"/>
          <w:b/>
          <w:bCs/>
          <w:sz w:val="28"/>
          <w:szCs w:val="28"/>
          <w:rtl/>
        </w:rPr>
        <w:t>ة</w:t>
      </w:r>
      <w:r>
        <w:rPr>
          <w:rFonts w:cs="Simplified Arabic" w:hint="cs"/>
          <w:b/>
          <w:bCs/>
          <w:sz w:val="28"/>
          <w:szCs w:val="28"/>
          <w:rtl/>
        </w:rPr>
        <w:t xml:space="preserve"> قام بتعبئتها الإباء والأمهات والمعلمون ، وأشارت النتائج </w:t>
      </w:r>
      <w:r w:rsidR="001A09DF">
        <w:rPr>
          <w:rFonts w:cs="Simplified Arabic" w:hint="cs"/>
          <w:b/>
          <w:bCs/>
          <w:sz w:val="28"/>
          <w:szCs w:val="28"/>
          <w:rtl/>
        </w:rPr>
        <w:t>إلى</w:t>
      </w:r>
      <w:r>
        <w:rPr>
          <w:rFonts w:cs="Simplified Arabic" w:hint="cs"/>
          <w:b/>
          <w:bCs/>
          <w:sz w:val="28"/>
          <w:szCs w:val="28"/>
          <w:rtl/>
        </w:rPr>
        <w:t xml:space="preserve"> أن وجود سلوك غير اجتماعي لدى الأخوات الأكبر سنا للأطفال الذين يعانون من متلازمة دوان ، والأطفال الأكثر عرضه للخطر هم أطفال الأمهات الأكبر سنا ، والأطفال الذين ينتمون </w:t>
      </w:r>
      <w:r w:rsidR="001A09DF">
        <w:rPr>
          <w:rFonts w:cs="Simplified Arabic" w:hint="cs"/>
          <w:b/>
          <w:bCs/>
          <w:sz w:val="28"/>
          <w:szCs w:val="28"/>
          <w:rtl/>
        </w:rPr>
        <w:t>إلى</w:t>
      </w:r>
      <w:r>
        <w:rPr>
          <w:rFonts w:cs="Simplified Arabic" w:hint="cs"/>
          <w:b/>
          <w:bCs/>
          <w:sz w:val="28"/>
          <w:szCs w:val="28"/>
          <w:rtl/>
        </w:rPr>
        <w:t xml:space="preserve"> أسر كبيرة وأسر تنتمي </w:t>
      </w:r>
      <w:r w:rsidR="001A09DF">
        <w:rPr>
          <w:rFonts w:cs="Simplified Arabic" w:hint="cs"/>
          <w:b/>
          <w:bCs/>
          <w:sz w:val="28"/>
          <w:szCs w:val="28"/>
          <w:rtl/>
        </w:rPr>
        <w:t>إلى</w:t>
      </w:r>
      <w:r>
        <w:rPr>
          <w:rFonts w:cs="Simplified Arabic" w:hint="cs"/>
          <w:b/>
          <w:bCs/>
          <w:sz w:val="28"/>
          <w:szCs w:val="28"/>
          <w:rtl/>
        </w:rPr>
        <w:t xml:space="preserve"> الفئات الاجتماعية المتدنية . وهذه النتائج قد تتعارض مع نتائج دراسة مككوناشي ودمب(</w:t>
      </w:r>
      <w:r>
        <w:rPr>
          <w:rFonts w:cs="Simplified Arabic"/>
          <w:b/>
          <w:bCs/>
          <w:sz w:val="28"/>
          <w:szCs w:val="28"/>
        </w:rPr>
        <w:t>McConachie@Domb,1981</w:t>
      </w:r>
      <w:r>
        <w:rPr>
          <w:rFonts w:cs="Simplified Arabic" w:hint="cs"/>
          <w:b/>
          <w:bCs/>
          <w:sz w:val="28"/>
          <w:szCs w:val="28"/>
          <w:rtl/>
        </w:rPr>
        <w:t>) اللذين قابلا عشرة من أخوة ليس لديهم أخوان ذوي حاجات خاصة ,وعشرة أخوة لديهم أخوان ذوي حاجات خاصة ،إذ لم يجدا فروقا دالة في مستوى الصراع أو الإحراج أو حجم العمل المنزلي أو اللعب مع الطفل الأصغر سنا أو تعليمه ومساعدته ولا تق</w:t>
      </w:r>
      <w:r>
        <w:rPr>
          <w:rFonts w:cs="Simplified Arabic" w:hint="eastAsia"/>
          <w:b/>
          <w:bCs/>
          <w:sz w:val="28"/>
          <w:szCs w:val="28"/>
          <w:rtl/>
        </w:rPr>
        <w:t>ف</w:t>
      </w:r>
      <w:r>
        <w:rPr>
          <w:rFonts w:cs="Simplified Arabic" w:hint="cs"/>
          <w:b/>
          <w:bCs/>
          <w:sz w:val="28"/>
          <w:szCs w:val="28"/>
          <w:rtl/>
        </w:rPr>
        <w:t xml:space="preserve"> هذه التأثيرات على أخوة الأطفال ذوي الحاجات الخاصة بل تؤثر عليهم شخصيا فقد أشارت ميدو </w:t>
      </w:r>
      <w:r>
        <w:rPr>
          <w:rFonts w:cs="Simplified Arabic"/>
          <w:b/>
          <w:bCs/>
          <w:sz w:val="28"/>
          <w:szCs w:val="28"/>
        </w:rPr>
        <w:t xml:space="preserve">Meadaw,1980) </w:t>
      </w:r>
      <w:r>
        <w:rPr>
          <w:rFonts w:cs="Simplified Arabic" w:hint="cs"/>
          <w:b/>
          <w:bCs/>
          <w:sz w:val="28"/>
          <w:szCs w:val="28"/>
          <w:rtl/>
        </w:rPr>
        <w:t>) إلى أن الأطفال المعوقين سمعيا</w:t>
      </w:r>
      <w:r w:rsidRPr="00995EBB">
        <w:rPr>
          <w:rFonts w:cs="Simplified Arabic" w:hint="cs"/>
          <w:b/>
          <w:bCs/>
          <w:sz w:val="28"/>
          <w:szCs w:val="28"/>
          <w:rtl/>
        </w:rPr>
        <w:t xml:space="preserve"> </w:t>
      </w:r>
      <w:r>
        <w:rPr>
          <w:rFonts w:cs="Simplified Arabic" w:hint="cs"/>
          <w:b/>
          <w:bCs/>
          <w:sz w:val="28"/>
          <w:szCs w:val="28"/>
          <w:rtl/>
        </w:rPr>
        <w:t>كثيرا م</w:t>
      </w:r>
      <w:r>
        <w:rPr>
          <w:rFonts w:cs="Simplified Arabic" w:hint="eastAsia"/>
          <w:b/>
          <w:bCs/>
          <w:sz w:val="28"/>
          <w:szCs w:val="28"/>
          <w:rtl/>
        </w:rPr>
        <w:t>ا</w:t>
      </w:r>
      <w:r>
        <w:rPr>
          <w:rFonts w:cs="Simplified Arabic" w:hint="cs"/>
          <w:b/>
          <w:bCs/>
          <w:sz w:val="28"/>
          <w:szCs w:val="28"/>
          <w:rtl/>
        </w:rPr>
        <w:t xml:space="preserve"> يتجاهلون مشاعر الآخرين ، ويسيئون فه</w:t>
      </w:r>
      <w:r>
        <w:rPr>
          <w:rFonts w:cs="Simplified Arabic" w:hint="eastAsia"/>
          <w:b/>
          <w:bCs/>
          <w:sz w:val="28"/>
          <w:szCs w:val="28"/>
          <w:rtl/>
        </w:rPr>
        <w:t>م</w:t>
      </w:r>
      <w:r>
        <w:rPr>
          <w:rFonts w:cs="Simplified Arabic" w:hint="cs"/>
          <w:b/>
          <w:bCs/>
          <w:sz w:val="28"/>
          <w:szCs w:val="28"/>
          <w:rtl/>
        </w:rPr>
        <w:t xml:space="preserve"> تصرفاتهم ولديهم درجة عالية في التمركز حول </w:t>
      </w:r>
      <w:r>
        <w:rPr>
          <w:rFonts w:cs="Simplified Arabic" w:hint="cs"/>
          <w:b/>
          <w:bCs/>
          <w:sz w:val="28"/>
          <w:szCs w:val="28"/>
          <w:rtl/>
        </w:rPr>
        <w:lastRenderedPageBreak/>
        <w:t xml:space="preserve">الذات ، وان أهم خاصية لديهم تتمثل في عدم النضج الانفعالي . وهذه النتائج تعززها دراسة هارس </w:t>
      </w:r>
      <w:r>
        <w:rPr>
          <w:rFonts w:cs="Simplified Arabic"/>
          <w:b/>
          <w:bCs/>
          <w:sz w:val="28"/>
          <w:szCs w:val="28"/>
        </w:rPr>
        <w:t>Harris,1988)</w:t>
      </w:r>
      <w:r>
        <w:rPr>
          <w:rFonts w:cs="Simplified Arabic" w:hint="cs"/>
          <w:b/>
          <w:bCs/>
          <w:sz w:val="28"/>
          <w:szCs w:val="28"/>
          <w:rtl/>
        </w:rPr>
        <w:t>) الذي أشار إلى أن الطفل الأصم يمكن أن يكون محدود المشاركة في التبادلات الاجتماعية مع الوالدين وعدم قدرته على التحكم بالذات .</w:t>
      </w:r>
    </w:p>
    <w:p w:rsidR="00B6505E" w:rsidRDefault="00B6505E" w:rsidP="00B6505E">
      <w:pPr>
        <w:ind w:firstLine="514"/>
        <w:jc w:val="lowKashida"/>
        <w:rPr>
          <w:rFonts w:cs="Simplified Arabic"/>
          <w:b/>
          <w:bCs/>
          <w:sz w:val="28"/>
          <w:szCs w:val="28"/>
          <w:rtl/>
        </w:rPr>
      </w:pPr>
      <w:r>
        <w:rPr>
          <w:rFonts w:cs="Simplified Arabic" w:hint="cs"/>
          <w:b/>
          <w:bCs/>
          <w:sz w:val="28"/>
          <w:szCs w:val="28"/>
          <w:rtl/>
        </w:rPr>
        <w:t xml:space="preserve">أن الدراسات المذكورة أنفا تشير بوضوح </w:t>
      </w:r>
      <w:proofErr w:type="spellStart"/>
      <w:r>
        <w:rPr>
          <w:rFonts w:cs="Simplified Arabic" w:hint="cs"/>
          <w:b/>
          <w:bCs/>
          <w:sz w:val="28"/>
          <w:szCs w:val="28"/>
          <w:rtl/>
        </w:rPr>
        <w:t>الى</w:t>
      </w:r>
      <w:proofErr w:type="spellEnd"/>
      <w:r>
        <w:rPr>
          <w:rFonts w:cs="Simplified Arabic" w:hint="cs"/>
          <w:b/>
          <w:bCs/>
          <w:sz w:val="28"/>
          <w:szCs w:val="28"/>
          <w:rtl/>
        </w:rPr>
        <w:t xml:space="preserve"> طبيعة العلاقة التفاعلية بين الأطفال ذو الحاجات الخاصة </w:t>
      </w:r>
      <w:r w:rsidR="00BD306C">
        <w:rPr>
          <w:rFonts w:cs="Simplified Arabic" w:hint="cs"/>
          <w:b/>
          <w:bCs/>
          <w:sz w:val="28"/>
          <w:szCs w:val="28"/>
          <w:rtl/>
        </w:rPr>
        <w:t>وإخوانه</w:t>
      </w:r>
      <w:r>
        <w:rPr>
          <w:rFonts w:cs="Simplified Arabic" w:hint="cs"/>
          <w:b/>
          <w:bCs/>
          <w:sz w:val="28"/>
          <w:szCs w:val="28"/>
          <w:rtl/>
        </w:rPr>
        <w:t xml:space="preserve"> ، والبحث الحالي يحاول استكمال هذه العلاقة من خلال استخدام الدراسة المقارنة للأسباب على متغيرات سلوكية تشكل أبعاد مهمة في شخصية الطفل لم تتطرق إليها الدراسات السابقة (بحد علم الباحث ).</w:t>
      </w:r>
    </w:p>
    <w:p w:rsidR="00B6505E" w:rsidRDefault="00B6505E" w:rsidP="00B6505E">
      <w:pPr>
        <w:jc w:val="lowKashida"/>
        <w:rPr>
          <w:rFonts w:cs="Simplified Arabic"/>
          <w:b/>
          <w:bCs/>
          <w:sz w:val="16"/>
          <w:szCs w:val="16"/>
          <w:rtl/>
        </w:rPr>
      </w:pPr>
    </w:p>
    <w:p w:rsidR="00B6505E" w:rsidRPr="00173B40" w:rsidRDefault="00B6505E" w:rsidP="00B6505E">
      <w:pPr>
        <w:jc w:val="lowKashida"/>
        <w:rPr>
          <w:rFonts w:cs="SKR HEAD1"/>
          <w:b/>
          <w:bCs/>
          <w:sz w:val="32"/>
          <w:szCs w:val="32"/>
          <w:rtl/>
        </w:rPr>
      </w:pPr>
      <w:r w:rsidRPr="00173B40">
        <w:rPr>
          <w:rFonts w:cs="SKR HEAD1" w:hint="cs"/>
          <w:b/>
          <w:bCs/>
          <w:sz w:val="32"/>
          <w:szCs w:val="32"/>
          <w:rtl/>
        </w:rPr>
        <w:t xml:space="preserve">حدود </w:t>
      </w:r>
      <w:r w:rsidR="00C5075E" w:rsidRPr="00173B40">
        <w:rPr>
          <w:rFonts w:cs="SKR HEAD1" w:hint="cs"/>
          <w:b/>
          <w:bCs/>
          <w:sz w:val="32"/>
          <w:szCs w:val="32"/>
          <w:rtl/>
        </w:rPr>
        <w:t>البحث:</w:t>
      </w:r>
    </w:p>
    <w:p w:rsidR="00B6505E" w:rsidRDefault="00B6505E" w:rsidP="00B6505E">
      <w:pPr>
        <w:ind w:firstLine="514"/>
        <w:jc w:val="lowKashida"/>
        <w:rPr>
          <w:rFonts w:cs="Simplified Arabic"/>
          <w:b/>
          <w:bCs/>
          <w:sz w:val="28"/>
          <w:szCs w:val="28"/>
          <w:rtl/>
        </w:rPr>
      </w:pPr>
      <w:r>
        <w:rPr>
          <w:rFonts w:cs="Simplified Arabic" w:hint="cs"/>
          <w:b/>
          <w:bCs/>
          <w:sz w:val="28"/>
          <w:szCs w:val="28"/>
          <w:rtl/>
        </w:rPr>
        <w:t xml:space="preserve">يقتصر البحث الحالي على مجموعة من الأطفال بمرحلة المراهقة بعمر 14-15 سنة نصفهم لديهم أخوان ذوي حاجات خاصة ونصفهم الأخر ليس لديهم أخوان ذوي حاجات </w:t>
      </w:r>
      <w:proofErr w:type="gramStart"/>
      <w:r>
        <w:rPr>
          <w:rFonts w:cs="Simplified Arabic" w:hint="cs"/>
          <w:b/>
          <w:bCs/>
          <w:sz w:val="28"/>
          <w:szCs w:val="28"/>
          <w:rtl/>
        </w:rPr>
        <w:t>خاصة .</w:t>
      </w:r>
      <w:proofErr w:type="gramEnd"/>
      <w:r>
        <w:rPr>
          <w:rFonts w:cs="Simplified Arabic" w:hint="cs"/>
          <w:b/>
          <w:bCs/>
          <w:sz w:val="28"/>
          <w:szCs w:val="28"/>
          <w:rtl/>
        </w:rPr>
        <w:t xml:space="preserve"> أثناء العام الدراسي 2005-2006 في مركز محافظة ديالى / العراق.</w:t>
      </w:r>
    </w:p>
    <w:p w:rsidR="00B6505E" w:rsidRPr="009F43F6" w:rsidRDefault="00B6505E" w:rsidP="00B6505E">
      <w:pPr>
        <w:jc w:val="lowKashida"/>
        <w:rPr>
          <w:rFonts w:cs="SKR HEAD1"/>
          <w:b/>
          <w:bCs/>
          <w:sz w:val="32"/>
          <w:szCs w:val="32"/>
          <w:rtl/>
        </w:rPr>
      </w:pPr>
      <w:r w:rsidRPr="009F43F6">
        <w:rPr>
          <w:rFonts w:cs="SKR HEAD1" w:hint="cs"/>
          <w:b/>
          <w:bCs/>
          <w:sz w:val="32"/>
          <w:szCs w:val="32"/>
          <w:rtl/>
        </w:rPr>
        <w:t xml:space="preserve">تحديد </w:t>
      </w:r>
      <w:r w:rsidR="00C5075E" w:rsidRPr="009F43F6">
        <w:rPr>
          <w:rFonts w:cs="SKR HEAD1" w:hint="cs"/>
          <w:b/>
          <w:bCs/>
          <w:sz w:val="32"/>
          <w:szCs w:val="32"/>
          <w:rtl/>
        </w:rPr>
        <w:t>المصطلحات:</w:t>
      </w:r>
    </w:p>
    <w:p w:rsidR="00B6505E" w:rsidRDefault="00B6505E" w:rsidP="00B6505E">
      <w:pPr>
        <w:numPr>
          <w:ilvl w:val="0"/>
          <w:numId w:val="7"/>
        </w:numPr>
        <w:tabs>
          <w:tab w:val="clear" w:pos="720"/>
          <w:tab w:val="num" w:pos="-1329"/>
        </w:tabs>
        <w:spacing w:after="0" w:line="240" w:lineRule="auto"/>
        <w:ind w:right="0"/>
        <w:jc w:val="lowKashida"/>
        <w:rPr>
          <w:rFonts w:cs="Simplified Arabic"/>
          <w:b/>
          <w:bCs/>
          <w:sz w:val="28"/>
          <w:szCs w:val="28"/>
          <w:rtl/>
        </w:rPr>
      </w:pPr>
      <w:r>
        <w:rPr>
          <w:rFonts w:cs="Simplified Arabic" w:hint="cs"/>
          <w:b/>
          <w:bCs/>
          <w:sz w:val="28"/>
          <w:szCs w:val="28"/>
          <w:rtl/>
        </w:rPr>
        <w:t xml:space="preserve">الأطفال ذوي الحاجات الخاصة </w:t>
      </w:r>
      <w:r>
        <w:rPr>
          <w:rFonts w:cs="Simplified Arabic"/>
          <w:b/>
          <w:bCs/>
          <w:sz w:val="28"/>
          <w:szCs w:val="28"/>
        </w:rPr>
        <w:t xml:space="preserve"> Children With Special Needs </w:t>
      </w:r>
      <w:r>
        <w:rPr>
          <w:rFonts w:cs="Simplified Arabic" w:hint="cs"/>
          <w:b/>
          <w:bCs/>
          <w:sz w:val="28"/>
          <w:szCs w:val="28"/>
          <w:rtl/>
        </w:rPr>
        <w:t xml:space="preserve"> يعرفاه كار سو</w:t>
      </w:r>
      <w:r>
        <w:rPr>
          <w:rFonts w:cs="Simplified Arabic" w:hint="eastAsia"/>
          <w:b/>
          <w:bCs/>
          <w:sz w:val="28"/>
          <w:szCs w:val="28"/>
          <w:rtl/>
        </w:rPr>
        <w:t>ن</w:t>
      </w:r>
      <w:r>
        <w:rPr>
          <w:rFonts w:cs="Simplified Arabic" w:hint="cs"/>
          <w:b/>
          <w:bCs/>
          <w:sz w:val="28"/>
          <w:szCs w:val="28"/>
          <w:rtl/>
        </w:rPr>
        <w:t xml:space="preserve"> وفورس </w:t>
      </w:r>
      <w:r>
        <w:rPr>
          <w:rFonts w:cs="Simplified Arabic"/>
          <w:b/>
          <w:bCs/>
          <w:sz w:val="28"/>
          <w:szCs w:val="28"/>
        </w:rPr>
        <w:t>Garrison@Force,1995</w:t>
      </w:r>
      <w:r>
        <w:rPr>
          <w:rFonts w:cs="Simplified Arabic" w:hint="cs"/>
          <w:b/>
          <w:bCs/>
          <w:sz w:val="28"/>
          <w:szCs w:val="28"/>
          <w:rtl/>
        </w:rPr>
        <w:t>" بأنهم أولئك الأطفال الذين ينحرفون بشكل ملحوظ عن المتوسط الأمر الذي يتطلب اهتمام بحاجاتهم الخاصة إذا كان لهم أن يطوروا قابلياتهم " أما التعريف الإجرائي للأطفال ذوي الحاجات الخاصة لأغراض البحث الحالي هم  الأطفال الذين يعانون من التخلف العقلي ،العوق السمعي ، العوق البصري ،ذوي الاضطرابات السلوكية،ومتلازمة دوان (المنغوليين)  ،وقد استبعدت فئة الموهوبين لصعوبة تشخيصها من قبل الأطفال .</w:t>
      </w:r>
    </w:p>
    <w:p w:rsidR="00B6505E" w:rsidRDefault="00B6505E" w:rsidP="00B6505E">
      <w:pPr>
        <w:ind w:left="656" w:hanging="296"/>
        <w:jc w:val="lowKashida"/>
        <w:rPr>
          <w:rFonts w:cs="Simplified Arabic"/>
          <w:b/>
          <w:bCs/>
          <w:sz w:val="28"/>
          <w:szCs w:val="28"/>
          <w:rtl/>
        </w:rPr>
      </w:pPr>
      <w:r>
        <w:rPr>
          <w:rFonts w:cs="Simplified Arabic" w:hint="cs"/>
          <w:b/>
          <w:bCs/>
          <w:sz w:val="28"/>
          <w:szCs w:val="28"/>
          <w:rtl/>
        </w:rPr>
        <w:t xml:space="preserve">2- السلوك العدواني </w:t>
      </w:r>
      <w:r>
        <w:rPr>
          <w:rFonts w:cs="Simplified Arabic"/>
          <w:b/>
          <w:bCs/>
          <w:sz w:val="28"/>
          <w:szCs w:val="28"/>
        </w:rPr>
        <w:t>Aggressive  Behavior</w:t>
      </w:r>
      <w:r>
        <w:rPr>
          <w:rFonts w:cs="Simplified Arabic" w:hint="cs"/>
          <w:b/>
          <w:bCs/>
          <w:sz w:val="28"/>
          <w:szCs w:val="28"/>
          <w:rtl/>
        </w:rPr>
        <w:t xml:space="preserve"> يعرفه بينتون </w:t>
      </w:r>
      <w:r>
        <w:rPr>
          <w:rFonts w:cs="Simplified Arabic"/>
          <w:b/>
          <w:bCs/>
          <w:sz w:val="28"/>
          <w:szCs w:val="28"/>
        </w:rPr>
        <w:t>Benton,1984</w:t>
      </w:r>
      <w:r>
        <w:rPr>
          <w:rFonts w:cs="Simplified Arabic" w:hint="cs"/>
          <w:b/>
          <w:bCs/>
          <w:sz w:val="28"/>
          <w:szCs w:val="28"/>
          <w:rtl/>
        </w:rPr>
        <w:t xml:space="preserve">بأنه استعمال القوة والعنف في العلاقات بين الأفراد بغرض دفاعي دون تبرير لهذه القوة أو استعماله بسبب ضرورة دفاعية . </w:t>
      </w:r>
    </w:p>
    <w:p w:rsidR="00B6505E" w:rsidRDefault="00B6505E" w:rsidP="00B6505E">
      <w:pPr>
        <w:ind w:left="360"/>
        <w:jc w:val="lowKashida"/>
        <w:rPr>
          <w:rFonts w:cs="Simplified Arabic"/>
          <w:b/>
          <w:bCs/>
          <w:sz w:val="28"/>
          <w:szCs w:val="28"/>
          <w:rtl/>
        </w:rPr>
      </w:pPr>
      <w:r>
        <w:rPr>
          <w:rFonts w:cs="Simplified Arabic" w:hint="cs"/>
          <w:b/>
          <w:bCs/>
          <w:sz w:val="28"/>
          <w:szCs w:val="28"/>
          <w:rtl/>
        </w:rPr>
        <w:lastRenderedPageBreak/>
        <w:t xml:space="preserve">3- الشعور بالوحدة النفسية </w:t>
      </w:r>
      <w:r>
        <w:rPr>
          <w:rFonts w:cs="Simplified Arabic"/>
          <w:b/>
          <w:bCs/>
          <w:sz w:val="28"/>
          <w:szCs w:val="28"/>
        </w:rPr>
        <w:t xml:space="preserve">Psychologically Loneliness Feelings </w:t>
      </w:r>
      <w:r>
        <w:rPr>
          <w:rFonts w:cs="Simplified Arabic" w:hint="cs"/>
          <w:b/>
          <w:bCs/>
          <w:sz w:val="28"/>
          <w:szCs w:val="28"/>
          <w:rtl/>
        </w:rPr>
        <w:t xml:space="preserve"> يعرفه (جمال ، 2003 ) بأنه حالة داخلية لدى الطفل تظهر في سلوكه واستجاباته ،وتشير </w:t>
      </w:r>
      <w:proofErr w:type="spellStart"/>
      <w:r>
        <w:rPr>
          <w:rFonts w:cs="Simplified Arabic" w:hint="cs"/>
          <w:b/>
          <w:bCs/>
          <w:sz w:val="28"/>
          <w:szCs w:val="28"/>
          <w:rtl/>
        </w:rPr>
        <w:t>الى</w:t>
      </w:r>
      <w:proofErr w:type="spellEnd"/>
      <w:r>
        <w:rPr>
          <w:rFonts w:cs="Simplified Arabic" w:hint="cs"/>
          <w:b/>
          <w:bCs/>
          <w:sz w:val="28"/>
          <w:szCs w:val="28"/>
          <w:rtl/>
        </w:rPr>
        <w:t xml:space="preserve"> عدم تفاؤله بالمستقبل ، وعدم تقبله لبيئته المدركة وتفاعله مع جوانبها .</w:t>
      </w:r>
    </w:p>
    <w:p w:rsidR="00B6505E" w:rsidRDefault="00B6505E" w:rsidP="00B6505E">
      <w:pPr>
        <w:numPr>
          <w:ilvl w:val="0"/>
          <w:numId w:val="6"/>
        </w:numPr>
        <w:spacing w:after="0" w:line="240" w:lineRule="auto"/>
        <w:ind w:right="0"/>
        <w:jc w:val="lowKashida"/>
        <w:rPr>
          <w:rFonts w:cs="Simplified Arabic"/>
          <w:b/>
          <w:bCs/>
          <w:sz w:val="28"/>
          <w:szCs w:val="28"/>
          <w:rtl/>
        </w:rPr>
      </w:pPr>
      <w:r>
        <w:rPr>
          <w:rFonts w:cs="Simplified Arabic" w:hint="cs"/>
          <w:b/>
          <w:bCs/>
          <w:sz w:val="28"/>
          <w:szCs w:val="28"/>
          <w:rtl/>
        </w:rPr>
        <w:t xml:space="preserve">تقدير الذات </w:t>
      </w:r>
      <w:r>
        <w:rPr>
          <w:rFonts w:cs="Simplified Arabic"/>
          <w:b/>
          <w:bCs/>
          <w:sz w:val="28"/>
          <w:szCs w:val="28"/>
        </w:rPr>
        <w:t>Self –esteem</w:t>
      </w:r>
    </w:p>
    <w:p w:rsidR="00B6505E" w:rsidRDefault="00B6505E" w:rsidP="00B6505E">
      <w:pPr>
        <w:ind w:left="360"/>
        <w:jc w:val="lowKashida"/>
        <w:rPr>
          <w:rFonts w:cs="Simplified Arabic"/>
          <w:b/>
          <w:bCs/>
          <w:sz w:val="28"/>
          <w:szCs w:val="28"/>
          <w:rtl/>
        </w:rPr>
      </w:pPr>
      <w:r>
        <w:rPr>
          <w:rFonts w:cs="Simplified Arabic" w:hint="cs"/>
          <w:b/>
          <w:bCs/>
          <w:sz w:val="28"/>
          <w:szCs w:val="28"/>
          <w:rtl/>
        </w:rPr>
        <w:t>يعرفه (محمد ،1988 ) بأنه تقييم الشخص لنفسه في حدود طريقة إدراكه لأراء الآخرين فيه .</w:t>
      </w:r>
    </w:p>
    <w:p w:rsidR="00B6505E" w:rsidRPr="00653EEF" w:rsidRDefault="00B6505E" w:rsidP="00653EEF">
      <w:pPr>
        <w:pStyle w:val="ListParagraph"/>
        <w:numPr>
          <w:ilvl w:val="0"/>
          <w:numId w:val="6"/>
        </w:numPr>
        <w:spacing w:after="0" w:line="240" w:lineRule="auto"/>
        <w:jc w:val="lowKashida"/>
        <w:rPr>
          <w:rFonts w:cs="Simplified Arabic"/>
          <w:b/>
          <w:bCs/>
          <w:sz w:val="28"/>
          <w:szCs w:val="28"/>
          <w:rtl/>
        </w:rPr>
      </w:pPr>
      <w:proofErr w:type="gramStart"/>
      <w:r w:rsidRPr="00653EEF">
        <w:rPr>
          <w:rFonts w:cs="Simplified Arabic" w:hint="cs"/>
          <w:b/>
          <w:bCs/>
          <w:sz w:val="28"/>
          <w:szCs w:val="28"/>
          <w:rtl/>
        </w:rPr>
        <w:t>الطفل</w:t>
      </w:r>
      <w:proofErr w:type="gramEnd"/>
      <w:r w:rsidRPr="00653EEF">
        <w:rPr>
          <w:rFonts w:cs="Simplified Arabic" w:hint="cs"/>
          <w:b/>
          <w:bCs/>
          <w:sz w:val="28"/>
          <w:szCs w:val="28"/>
          <w:rtl/>
        </w:rPr>
        <w:t xml:space="preserve"> </w:t>
      </w:r>
      <w:r w:rsidRPr="00653EEF">
        <w:rPr>
          <w:rFonts w:cs="Simplified Arabic"/>
          <w:b/>
          <w:bCs/>
          <w:sz w:val="28"/>
          <w:szCs w:val="28"/>
        </w:rPr>
        <w:t>Child</w:t>
      </w:r>
    </w:p>
    <w:p w:rsidR="00B6505E" w:rsidRDefault="00B6505E" w:rsidP="00B6505E">
      <w:pPr>
        <w:ind w:left="540" w:right="945"/>
        <w:jc w:val="lowKashida"/>
        <w:rPr>
          <w:rFonts w:cs="Simplified Arabic"/>
          <w:b/>
          <w:bCs/>
          <w:sz w:val="28"/>
          <w:szCs w:val="28"/>
        </w:rPr>
      </w:pPr>
      <w:r>
        <w:rPr>
          <w:rFonts w:cs="Simplified Arabic" w:hint="cs"/>
          <w:b/>
          <w:bCs/>
          <w:sz w:val="28"/>
          <w:szCs w:val="28"/>
          <w:rtl/>
        </w:rPr>
        <w:t>تعرف (اليونيسي</w:t>
      </w:r>
      <w:r>
        <w:rPr>
          <w:rFonts w:cs="Simplified Arabic" w:hint="eastAsia"/>
          <w:b/>
          <w:bCs/>
          <w:sz w:val="28"/>
          <w:szCs w:val="28"/>
          <w:rtl/>
        </w:rPr>
        <w:t>ف</w:t>
      </w:r>
      <w:r>
        <w:rPr>
          <w:rFonts w:cs="Simplified Arabic" w:hint="cs"/>
          <w:b/>
          <w:bCs/>
          <w:sz w:val="28"/>
          <w:szCs w:val="28"/>
          <w:rtl/>
        </w:rPr>
        <w:t xml:space="preserve"> ،1990 ) الطفل بأنه " كل </w:t>
      </w:r>
      <w:r w:rsidR="001A09DF">
        <w:rPr>
          <w:rFonts w:cs="Simplified Arabic" w:hint="cs"/>
          <w:b/>
          <w:bCs/>
          <w:sz w:val="28"/>
          <w:szCs w:val="28"/>
          <w:rtl/>
        </w:rPr>
        <w:t>إنسان</w:t>
      </w:r>
      <w:r>
        <w:rPr>
          <w:rFonts w:cs="Simplified Arabic" w:hint="cs"/>
          <w:b/>
          <w:bCs/>
          <w:sz w:val="28"/>
          <w:szCs w:val="28"/>
          <w:rtl/>
        </w:rPr>
        <w:t xml:space="preserve"> لم يتجاوز الثامنة عشر</w:t>
      </w:r>
      <w:r>
        <w:rPr>
          <w:rFonts w:cs="Simplified Arabic" w:hint="eastAsia"/>
          <w:b/>
          <w:bCs/>
          <w:sz w:val="28"/>
          <w:szCs w:val="28"/>
          <w:rtl/>
        </w:rPr>
        <w:t>ة</w:t>
      </w:r>
      <w:r>
        <w:rPr>
          <w:rFonts w:cs="Simplified Arabic" w:hint="cs"/>
          <w:b/>
          <w:bCs/>
          <w:sz w:val="28"/>
          <w:szCs w:val="28"/>
          <w:rtl/>
        </w:rPr>
        <w:t xml:space="preserve"> ،</w:t>
      </w:r>
      <w:r w:rsidR="00787E5D">
        <w:rPr>
          <w:rFonts w:cs="Simplified Arabic" w:hint="cs"/>
          <w:b/>
          <w:bCs/>
          <w:sz w:val="28"/>
          <w:szCs w:val="28"/>
          <w:rtl/>
        </w:rPr>
        <w:t xml:space="preserve"> </w:t>
      </w:r>
      <w:r>
        <w:rPr>
          <w:rFonts w:cs="Simplified Arabic" w:hint="cs"/>
          <w:b/>
          <w:bCs/>
          <w:sz w:val="28"/>
          <w:szCs w:val="28"/>
          <w:rtl/>
        </w:rPr>
        <w:t>ما لم يبلغ سن الرشد .</w:t>
      </w:r>
    </w:p>
    <w:p w:rsidR="00B6505E" w:rsidRDefault="00B6505E" w:rsidP="00B6505E">
      <w:pPr>
        <w:jc w:val="lowKashida"/>
        <w:rPr>
          <w:rFonts w:cs="Simplified Arabic"/>
          <w:b/>
          <w:bCs/>
          <w:sz w:val="28"/>
          <w:szCs w:val="28"/>
        </w:rPr>
      </w:pPr>
    </w:p>
    <w:p w:rsidR="00B6505E" w:rsidRPr="009F43F6" w:rsidRDefault="00B6505E" w:rsidP="00B6505E">
      <w:pPr>
        <w:jc w:val="lowKashida"/>
        <w:rPr>
          <w:rFonts w:cs="SKR HEAD1"/>
          <w:b/>
          <w:bCs/>
          <w:sz w:val="32"/>
          <w:szCs w:val="32"/>
          <w:rtl/>
        </w:rPr>
      </w:pPr>
      <w:r w:rsidRPr="009F43F6">
        <w:rPr>
          <w:rFonts w:cs="SKR HEAD1" w:hint="cs"/>
          <w:b/>
          <w:bCs/>
          <w:sz w:val="32"/>
          <w:szCs w:val="32"/>
          <w:rtl/>
        </w:rPr>
        <w:t>منهج البحث وإجراءاته :</w:t>
      </w:r>
    </w:p>
    <w:p w:rsidR="00B6505E" w:rsidRDefault="00B6505E" w:rsidP="00B6505E">
      <w:pPr>
        <w:ind w:firstLine="656"/>
        <w:jc w:val="lowKashida"/>
        <w:rPr>
          <w:rFonts w:cs="Simplified Arabic"/>
          <w:b/>
          <w:bCs/>
          <w:sz w:val="28"/>
          <w:szCs w:val="28"/>
          <w:rtl/>
        </w:rPr>
      </w:pPr>
      <w:r>
        <w:rPr>
          <w:rFonts w:cs="Simplified Arabic" w:hint="cs"/>
          <w:b/>
          <w:bCs/>
          <w:sz w:val="28"/>
          <w:szCs w:val="28"/>
          <w:rtl/>
        </w:rPr>
        <w:t xml:space="preserve">استخدم في البحث المنهج الوصفي (الدراسة المقارنة للأسباب) </w:t>
      </w:r>
      <w:r>
        <w:rPr>
          <w:rFonts w:cs="Simplified Arabic"/>
          <w:b/>
          <w:bCs/>
          <w:sz w:val="28"/>
          <w:szCs w:val="28"/>
        </w:rPr>
        <w:t>Causal Comparative Studies</w:t>
      </w:r>
      <w:r>
        <w:rPr>
          <w:rFonts w:cs="Simplified Arabic" w:hint="cs"/>
          <w:b/>
          <w:bCs/>
          <w:sz w:val="28"/>
          <w:szCs w:val="28"/>
          <w:rtl/>
        </w:rPr>
        <w:t xml:space="preserve"> الذي يهتم باستقصاء العلاقات بين الحقائق التي أمكن جمعها عن الظاهرة موضوع البحث ،كذلك من خلال اختيار مجموعتين من الأطفال أحداهما لها أطفال ذوي حاجات خاصة ، والأخرى لا يوج</w:t>
      </w:r>
      <w:r>
        <w:rPr>
          <w:rFonts w:cs="Simplified Arabic" w:hint="eastAsia"/>
          <w:b/>
          <w:bCs/>
          <w:sz w:val="28"/>
          <w:szCs w:val="28"/>
          <w:rtl/>
        </w:rPr>
        <w:t>د</w:t>
      </w:r>
      <w:r>
        <w:rPr>
          <w:rFonts w:cs="Simplified Arabic" w:hint="cs"/>
          <w:b/>
          <w:bCs/>
          <w:sz w:val="28"/>
          <w:szCs w:val="28"/>
          <w:rtl/>
        </w:rPr>
        <w:t xml:space="preserve"> لديها أخوان ذوي حاجات خاصة ومن ثم المقارنة بين  بعض أبعاد الشخصية المحددة في هدف البحث . </w:t>
      </w:r>
    </w:p>
    <w:p w:rsidR="001676F4" w:rsidRDefault="001676F4" w:rsidP="00B6505E">
      <w:pPr>
        <w:jc w:val="lowKashida"/>
        <w:rPr>
          <w:rFonts w:cs="SKR HEAD1"/>
          <w:b/>
          <w:bCs/>
          <w:sz w:val="32"/>
          <w:szCs w:val="32"/>
          <w:rtl/>
        </w:rPr>
      </w:pPr>
    </w:p>
    <w:p w:rsidR="00B6505E" w:rsidRPr="009F43F6" w:rsidRDefault="00B6505E" w:rsidP="00B6505E">
      <w:pPr>
        <w:jc w:val="lowKashida"/>
        <w:rPr>
          <w:rFonts w:cs="SKR HEAD1"/>
          <w:b/>
          <w:bCs/>
          <w:sz w:val="32"/>
          <w:szCs w:val="32"/>
          <w:rtl/>
        </w:rPr>
      </w:pPr>
      <w:r w:rsidRPr="009F43F6">
        <w:rPr>
          <w:rFonts w:cs="SKR HEAD1" w:hint="cs"/>
          <w:b/>
          <w:bCs/>
          <w:sz w:val="32"/>
          <w:szCs w:val="32"/>
          <w:rtl/>
        </w:rPr>
        <w:t xml:space="preserve">مجتمع البحث وعيناته </w:t>
      </w:r>
      <w:r w:rsidR="001A09DF" w:rsidRPr="009F43F6">
        <w:rPr>
          <w:rFonts w:cs="SKR HEAD1" w:hint="cs"/>
          <w:b/>
          <w:bCs/>
          <w:sz w:val="32"/>
          <w:szCs w:val="32"/>
          <w:rtl/>
        </w:rPr>
        <w:t>الأساسية:</w:t>
      </w:r>
    </w:p>
    <w:p w:rsidR="00B6505E" w:rsidRDefault="00B6505E" w:rsidP="001E3527">
      <w:pPr>
        <w:ind w:firstLine="514"/>
        <w:jc w:val="lowKashida"/>
        <w:rPr>
          <w:rFonts w:cs="Simplified Arabic"/>
          <w:b/>
          <w:bCs/>
          <w:sz w:val="28"/>
          <w:szCs w:val="28"/>
          <w:rtl/>
        </w:rPr>
      </w:pPr>
      <w:r>
        <w:rPr>
          <w:rFonts w:cs="Simplified Arabic" w:hint="cs"/>
          <w:b/>
          <w:bCs/>
          <w:sz w:val="28"/>
          <w:szCs w:val="28"/>
          <w:rtl/>
        </w:rPr>
        <w:t>تكون مجتمع البحث من طلبة المدارس المتوسطة ف</w:t>
      </w:r>
      <w:r>
        <w:rPr>
          <w:rFonts w:cs="Simplified Arabic" w:hint="eastAsia"/>
          <w:b/>
          <w:bCs/>
          <w:sz w:val="28"/>
          <w:szCs w:val="28"/>
          <w:rtl/>
        </w:rPr>
        <w:t>ي</w:t>
      </w:r>
      <w:r>
        <w:rPr>
          <w:rFonts w:cs="Simplified Arabic" w:hint="cs"/>
          <w:b/>
          <w:bCs/>
          <w:sz w:val="28"/>
          <w:szCs w:val="28"/>
          <w:rtl/>
        </w:rPr>
        <w:t xml:space="preserve"> محافظة ديالى بعمر (14-15) سنة.</w:t>
      </w:r>
      <w:r w:rsidR="001E3527">
        <w:rPr>
          <w:rFonts w:cs="Simplified Arabic" w:hint="cs"/>
          <w:b/>
          <w:bCs/>
          <w:sz w:val="28"/>
          <w:szCs w:val="28"/>
          <w:rtl/>
        </w:rPr>
        <w:t xml:space="preserve"> </w:t>
      </w:r>
      <w:r>
        <w:rPr>
          <w:rFonts w:cs="Simplified Arabic" w:hint="cs"/>
          <w:b/>
          <w:bCs/>
          <w:sz w:val="28"/>
          <w:szCs w:val="28"/>
          <w:rtl/>
        </w:rPr>
        <w:t>وتكونت عينة البحث من (60) طالب وطالبة اختيروا بطريقة عمديه نصفهم لديهم أخوان ذوي حاجات خاصة ،ونصفهم الأخر ليس لديهم أخوان ذوي حاجات خاصة والجدول رقم (1) يبين توزيع أفراد عينة البحث على المدارس الثانوية والمتوسطة .</w:t>
      </w:r>
    </w:p>
    <w:p w:rsidR="001676F4" w:rsidRDefault="001676F4" w:rsidP="001E3527">
      <w:pPr>
        <w:ind w:left="360"/>
        <w:jc w:val="center"/>
        <w:rPr>
          <w:rFonts w:cs="Simplified Arabic"/>
          <w:b/>
          <w:bCs/>
          <w:sz w:val="28"/>
          <w:szCs w:val="28"/>
          <w:rtl/>
        </w:rPr>
      </w:pPr>
    </w:p>
    <w:p w:rsidR="001E3527" w:rsidRPr="00D445C1" w:rsidRDefault="001E3527" w:rsidP="001E3527">
      <w:pPr>
        <w:ind w:left="360"/>
        <w:jc w:val="center"/>
        <w:rPr>
          <w:rFonts w:cs="Simplified Arabic"/>
          <w:b/>
          <w:bCs/>
          <w:sz w:val="24"/>
          <w:szCs w:val="24"/>
          <w:rtl/>
        </w:rPr>
      </w:pPr>
      <w:r w:rsidRPr="00D445C1">
        <w:rPr>
          <w:rFonts w:cs="Simplified Arabic" w:hint="cs"/>
          <w:b/>
          <w:bCs/>
          <w:sz w:val="24"/>
          <w:szCs w:val="24"/>
          <w:rtl/>
        </w:rPr>
        <w:lastRenderedPageBreak/>
        <w:t>جدول رقم (1)</w:t>
      </w:r>
    </w:p>
    <w:p w:rsidR="001E3527" w:rsidRPr="00D445C1" w:rsidRDefault="001E3527" w:rsidP="001E3527">
      <w:pPr>
        <w:ind w:left="360"/>
        <w:jc w:val="center"/>
        <w:rPr>
          <w:rFonts w:cs="Simplified Arabic"/>
          <w:b/>
          <w:bCs/>
          <w:sz w:val="24"/>
          <w:szCs w:val="24"/>
          <w:rtl/>
        </w:rPr>
      </w:pPr>
      <w:r w:rsidRPr="00D445C1">
        <w:rPr>
          <w:rFonts w:cs="Simplified Arabic" w:hint="cs"/>
          <w:b/>
          <w:bCs/>
          <w:sz w:val="24"/>
          <w:szCs w:val="24"/>
          <w:rtl/>
        </w:rPr>
        <w:t>يبين توزيع أفراد عينة البحث على المدارس الثانوية والمتوسطة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038"/>
        <w:gridCol w:w="697"/>
        <w:gridCol w:w="1025"/>
        <w:gridCol w:w="2024"/>
      </w:tblGrid>
      <w:tr w:rsidR="001E3527" w:rsidRPr="001A09DF" w:rsidTr="001A09DF">
        <w:trPr>
          <w:jc w:val="center"/>
        </w:trPr>
        <w:tc>
          <w:tcPr>
            <w:tcW w:w="467" w:type="dxa"/>
          </w:tcPr>
          <w:p w:rsidR="001E3527" w:rsidRPr="001A09DF" w:rsidRDefault="001E3527" w:rsidP="00C5075E">
            <w:pPr>
              <w:jc w:val="center"/>
              <w:rPr>
                <w:rFonts w:ascii="Simplified Arabic" w:hAnsi="Simplified Arabic" w:cs="Simplified Arabic"/>
                <w:sz w:val="24"/>
                <w:szCs w:val="24"/>
                <w:rtl/>
              </w:rPr>
            </w:pPr>
            <w:r w:rsidRPr="001A09DF">
              <w:rPr>
                <w:rFonts w:ascii="Simplified Arabic" w:hAnsi="Simplified Arabic" w:cs="Simplified Arabic"/>
                <w:sz w:val="24"/>
                <w:szCs w:val="24"/>
                <w:rtl/>
              </w:rPr>
              <w:t>ت</w:t>
            </w:r>
          </w:p>
        </w:tc>
        <w:tc>
          <w:tcPr>
            <w:tcW w:w="3038" w:type="dxa"/>
          </w:tcPr>
          <w:p w:rsidR="001E3527" w:rsidRPr="001A09DF" w:rsidRDefault="001E3527" w:rsidP="00C5075E">
            <w:pPr>
              <w:jc w:val="center"/>
              <w:rPr>
                <w:rFonts w:ascii="Simplified Arabic" w:hAnsi="Simplified Arabic" w:cs="Simplified Arabic"/>
                <w:sz w:val="24"/>
                <w:szCs w:val="24"/>
                <w:rtl/>
              </w:rPr>
            </w:pPr>
            <w:r w:rsidRPr="001A09DF">
              <w:rPr>
                <w:rFonts w:ascii="Simplified Arabic" w:hAnsi="Simplified Arabic" w:cs="Simplified Arabic"/>
                <w:sz w:val="24"/>
                <w:szCs w:val="24"/>
                <w:rtl/>
              </w:rPr>
              <w:t>المجموعة</w:t>
            </w:r>
          </w:p>
        </w:tc>
        <w:tc>
          <w:tcPr>
            <w:tcW w:w="697" w:type="dxa"/>
          </w:tcPr>
          <w:p w:rsidR="001E3527" w:rsidRPr="001A09DF" w:rsidRDefault="001E3527" w:rsidP="00C5075E">
            <w:pPr>
              <w:jc w:val="center"/>
              <w:rPr>
                <w:rFonts w:ascii="Simplified Arabic" w:hAnsi="Simplified Arabic" w:cs="Simplified Arabic"/>
                <w:sz w:val="24"/>
                <w:szCs w:val="24"/>
                <w:rtl/>
              </w:rPr>
            </w:pPr>
            <w:r w:rsidRPr="001A09DF">
              <w:rPr>
                <w:rFonts w:ascii="Simplified Arabic" w:hAnsi="Simplified Arabic" w:cs="Simplified Arabic"/>
                <w:sz w:val="24"/>
                <w:szCs w:val="24"/>
                <w:rtl/>
              </w:rPr>
              <w:t>العدد</w:t>
            </w:r>
          </w:p>
        </w:tc>
        <w:tc>
          <w:tcPr>
            <w:tcW w:w="1025" w:type="dxa"/>
          </w:tcPr>
          <w:p w:rsidR="001E3527" w:rsidRPr="001A09DF" w:rsidRDefault="001E3527" w:rsidP="00C5075E">
            <w:pPr>
              <w:jc w:val="center"/>
              <w:rPr>
                <w:rFonts w:ascii="Simplified Arabic" w:hAnsi="Simplified Arabic" w:cs="Simplified Arabic"/>
                <w:sz w:val="24"/>
                <w:szCs w:val="24"/>
                <w:rtl/>
              </w:rPr>
            </w:pPr>
            <w:r w:rsidRPr="001A09DF">
              <w:rPr>
                <w:rFonts w:ascii="Simplified Arabic" w:hAnsi="Simplified Arabic" w:cs="Simplified Arabic"/>
                <w:sz w:val="24"/>
                <w:szCs w:val="24"/>
                <w:rtl/>
              </w:rPr>
              <w:t>الجنس</w:t>
            </w:r>
          </w:p>
        </w:tc>
        <w:tc>
          <w:tcPr>
            <w:tcW w:w="2024" w:type="dxa"/>
          </w:tcPr>
          <w:p w:rsidR="001E3527" w:rsidRPr="001A09DF" w:rsidRDefault="001E3527" w:rsidP="00C5075E">
            <w:pPr>
              <w:jc w:val="center"/>
              <w:rPr>
                <w:rFonts w:ascii="Simplified Arabic" w:hAnsi="Simplified Arabic" w:cs="Simplified Arabic"/>
                <w:sz w:val="24"/>
                <w:szCs w:val="24"/>
                <w:rtl/>
              </w:rPr>
            </w:pPr>
            <w:r w:rsidRPr="001A09DF">
              <w:rPr>
                <w:rFonts w:ascii="Simplified Arabic" w:hAnsi="Simplified Arabic" w:cs="Simplified Arabic"/>
                <w:sz w:val="24"/>
                <w:szCs w:val="24"/>
                <w:rtl/>
              </w:rPr>
              <w:t>المدارس المختارة منها</w:t>
            </w:r>
          </w:p>
        </w:tc>
      </w:tr>
      <w:tr w:rsidR="001E3527" w:rsidRPr="001A09DF" w:rsidTr="001A09DF">
        <w:trPr>
          <w:cantSplit/>
          <w:trHeight w:val="556"/>
          <w:jc w:val="center"/>
        </w:trPr>
        <w:tc>
          <w:tcPr>
            <w:tcW w:w="467" w:type="dxa"/>
            <w:vMerge w:val="restart"/>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1</w:t>
            </w:r>
          </w:p>
        </w:tc>
        <w:tc>
          <w:tcPr>
            <w:tcW w:w="3038" w:type="dxa"/>
            <w:vMerge w:val="restart"/>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الأطفال الذين لديهم أخوان ذوي حاجات خاصة</w:t>
            </w:r>
          </w:p>
        </w:tc>
        <w:tc>
          <w:tcPr>
            <w:tcW w:w="697" w:type="dxa"/>
            <w:vMerge w:val="restart"/>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30</w:t>
            </w:r>
          </w:p>
        </w:tc>
        <w:tc>
          <w:tcPr>
            <w:tcW w:w="1025"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15 ذكور</w:t>
            </w:r>
          </w:p>
        </w:tc>
        <w:tc>
          <w:tcPr>
            <w:tcW w:w="2024"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متوسطة العراق</w:t>
            </w:r>
          </w:p>
        </w:tc>
      </w:tr>
      <w:tr w:rsidR="001E3527" w:rsidRPr="001A09DF" w:rsidTr="001A09DF">
        <w:trPr>
          <w:cantSplit/>
          <w:trHeight w:val="453"/>
          <w:jc w:val="center"/>
        </w:trPr>
        <w:tc>
          <w:tcPr>
            <w:tcW w:w="467" w:type="dxa"/>
            <w:vMerge/>
          </w:tcPr>
          <w:p w:rsidR="001E3527" w:rsidRPr="001A09DF" w:rsidRDefault="001E3527" w:rsidP="00C5075E">
            <w:pPr>
              <w:jc w:val="lowKashida"/>
              <w:rPr>
                <w:rFonts w:ascii="Simplified Arabic" w:hAnsi="Simplified Arabic" w:cs="Simplified Arabic"/>
                <w:sz w:val="24"/>
                <w:szCs w:val="24"/>
                <w:rtl/>
              </w:rPr>
            </w:pPr>
          </w:p>
        </w:tc>
        <w:tc>
          <w:tcPr>
            <w:tcW w:w="3038" w:type="dxa"/>
            <w:vMerge/>
          </w:tcPr>
          <w:p w:rsidR="001E3527" w:rsidRPr="001A09DF" w:rsidRDefault="001E3527" w:rsidP="00C5075E">
            <w:pPr>
              <w:jc w:val="lowKashida"/>
              <w:rPr>
                <w:rFonts w:ascii="Simplified Arabic" w:hAnsi="Simplified Arabic" w:cs="Simplified Arabic"/>
                <w:sz w:val="24"/>
                <w:szCs w:val="24"/>
                <w:rtl/>
              </w:rPr>
            </w:pPr>
          </w:p>
        </w:tc>
        <w:tc>
          <w:tcPr>
            <w:tcW w:w="697" w:type="dxa"/>
            <w:vMerge/>
          </w:tcPr>
          <w:p w:rsidR="001E3527" w:rsidRPr="001A09DF" w:rsidRDefault="001E3527" w:rsidP="00C5075E">
            <w:pPr>
              <w:jc w:val="lowKashida"/>
              <w:rPr>
                <w:rFonts w:ascii="Simplified Arabic" w:hAnsi="Simplified Arabic" w:cs="Simplified Arabic"/>
                <w:sz w:val="24"/>
                <w:szCs w:val="24"/>
                <w:rtl/>
              </w:rPr>
            </w:pPr>
          </w:p>
        </w:tc>
        <w:tc>
          <w:tcPr>
            <w:tcW w:w="1025"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 xml:space="preserve">15 </w:t>
            </w:r>
            <w:r w:rsidR="001A09DF" w:rsidRPr="001A09DF">
              <w:rPr>
                <w:rFonts w:ascii="Simplified Arabic" w:hAnsi="Simplified Arabic" w:cs="Simplified Arabic" w:hint="cs"/>
                <w:sz w:val="24"/>
                <w:szCs w:val="24"/>
                <w:rtl/>
              </w:rPr>
              <w:t>إناث</w:t>
            </w:r>
          </w:p>
        </w:tc>
        <w:tc>
          <w:tcPr>
            <w:tcW w:w="2024"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ثانوية أم سلمى للبنات</w:t>
            </w:r>
          </w:p>
        </w:tc>
      </w:tr>
      <w:tr w:rsidR="001E3527" w:rsidRPr="001A09DF" w:rsidTr="001A09DF">
        <w:trPr>
          <w:cantSplit/>
          <w:trHeight w:val="505"/>
          <w:jc w:val="center"/>
        </w:trPr>
        <w:tc>
          <w:tcPr>
            <w:tcW w:w="467" w:type="dxa"/>
            <w:vMerge w:val="restart"/>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2</w:t>
            </w:r>
          </w:p>
        </w:tc>
        <w:tc>
          <w:tcPr>
            <w:tcW w:w="3038" w:type="dxa"/>
            <w:vMerge w:val="restart"/>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 xml:space="preserve">الأطفال الذين ليس لديهم أخوان ذوي حاجات خاصة </w:t>
            </w:r>
          </w:p>
        </w:tc>
        <w:tc>
          <w:tcPr>
            <w:tcW w:w="697" w:type="dxa"/>
            <w:vMerge w:val="restart"/>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30</w:t>
            </w:r>
          </w:p>
        </w:tc>
        <w:tc>
          <w:tcPr>
            <w:tcW w:w="1025"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15 ذكور</w:t>
            </w:r>
          </w:p>
        </w:tc>
        <w:tc>
          <w:tcPr>
            <w:tcW w:w="2024"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متوسطة العرا</w:t>
            </w:r>
            <w:r w:rsidR="001A09DF" w:rsidRPr="001A09DF">
              <w:rPr>
                <w:rFonts w:ascii="Simplified Arabic" w:hAnsi="Simplified Arabic" w:cs="Simplified Arabic"/>
                <w:sz w:val="24"/>
                <w:szCs w:val="24"/>
                <w:rtl/>
              </w:rPr>
              <w:t>ق</w:t>
            </w:r>
          </w:p>
        </w:tc>
      </w:tr>
      <w:tr w:rsidR="001E3527" w:rsidRPr="001A09DF" w:rsidTr="001A09DF">
        <w:trPr>
          <w:cantSplit/>
          <w:trHeight w:val="387"/>
          <w:jc w:val="center"/>
        </w:trPr>
        <w:tc>
          <w:tcPr>
            <w:tcW w:w="467" w:type="dxa"/>
            <w:vMerge/>
          </w:tcPr>
          <w:p w:rsidR="001E3527" w:rsidRPr="001A09DF" w:rsidRDefault="001E3527" w:rsidP="00C5075E">
            <w:pPr>
              <w:jc w:val="lowKashida"/>
              <w:rPr>
                <w:rFonts w:ascii="Simplified Arabic" w:hAnsi="Simplified Arabic" w:cs="Simplified Arabic"/>
                <w:sz w:val="24"/>
                <w:szCs w:val="24"/>
                <w:rtl/>
              </w:rPr>
            </w:pPr>
          </w:p>
        </w:tc>
        <w:tc>
          <w:tcPr>
            <w:tcW w:w="3038" w:type="dxa"/>
            <w:vMerge/>
          </w:tcPr>
          <w:p w:rsidR="001E3527" w:rsidRPr="001A09DF" w:rsidRDefault="001E3527" w:rsidP="00C5075E">
            <w:pPr>
              <w:jc w:val="lowKashida"/>
              <w:rPr>
                <w:rFonts w:ascii="Simplified Arabic" w:hAnsi="Simplified Arabic" w:cs="Simplified Arabic"/>
                <w:sz w:val="24"/>
                <w:szCs w:val="24"/>
                <w:rtl/>
              </w:rPr>
            </w:pPr>
          </w:p>
        </w:tc>
        <w:tc>
          <w:tcPr>
            <w:tcW w:w="697" w:type="dxa"/>
            <w:vMerge/>
          </w:tcPr>
          <w:p w:rsidR="001E3527" w:rsidRPr="001A09DF" w:rsidRDefault="001E3527" w:rsidP="00C5075E">
            <w:pPr>
              <w:jc w:val="lowKashida"/>
              <w:rPr>
                <w:rFonts w:ascii="Simplified Arabic" w:hAnsi="Simplified Arabic" w:cs="Simplified Arabic"/>
                <w:sz w:val="24"/>
                <w:szCs w:val="24"/>
                <w:rtl/>
              </w:rPr>
            </w:pPr>
          </w:p>
        </w:tc>
        <w:tc>
          <w:tcPr>
            <w:tcW w:w="1025"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15 أناث</w:t>
            </w:r>
          </w:p>
        </w:tc>
        <w:tc>
          <w:tcPr>
            <w:tcW w:w="2024"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ثانوية أم سلمى للبنات</w:t>
            </w:r>
          </w:p>
        </w:tc>
      </w:tr>
      <w:tr w:rsidR="001E3527" w:rsidRPr="001A09DF" w:rsidTr="001A09DF">
        <w:trPr>
          <w:trHeight w:val="297"/>
          <w:jc w:val="center"/>
        </w:trPr>
        <w:tc>
          <w:tcPr>
            <w:tcW w:w="467" w:type="dxa"/>
          </w:tcPr>
          <w:p w:rsidR="001E3527" w:rsidRPr="001A09DF" w:rsidRDefault="001E3527" w:rsidP="00C5075E">
            <w:pPr>
              <w:jc w:val="lowKashida"/>
              <w:rPr>
                <w:rFonts w:ascii="Simplified Arabic" w:hAnsi="Simplified Arabic" w:cs="Simplified Arabic"/>
                <w:sz w:val="24"/>
                <w:szCs w:val="24"/>
                <w:rtl/>
              </w:rPr>
            </w:pPr>
          </w:p>
        </w:tc>
        <w:tc>
          <w:tcPr>
            <w:tcW w:w="3038"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المجموع</w:t>
            </w:r>
          </w:p>
        </w:tc>
        <w:tc>
          <w:tcPr>
            <w:tcW w:w="697"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60</w:t>
            </w:r>
          </w:p>
        </w:tc>
        <w:tc>
          <w:tcPr>
            <w:tcW w:w="1025" w:type="dxa"/>
          </w:tcPr>
          <w:p w:rsidR="001E3527" w:rsidRPr="001A09DF" w:rsidRDefault="001E3527" w:rsidP="00C5075E">
            <w:pPr>
              <w:jc w:val="lowKashida"/>
              <w:rPr>
                <w:rFonts w:ascii="Simplified Arabic" w:hAnsi="Simplified Arabic" w:cs="Simplified Arabic"/>
                <w:sz w:val="24"/>
                <w:szCs w:val="24"/>
                <w:rtl/>
              </w:rPr>
            </w:pPr>
            <w:r w:rsidRPr="001A09DF">
              <w:rPr>
                <w:rFonts w:ascii="Simplified Arabic" w:hAnsi="Simplified Arabic" w:cs="Simplified Arabic"/>
                <w:sz w:val="24"/>
                <w:szCs w:val="24"/>
                <w:rtl/>
              </w:rPr>
              <w:t>60</w:t>
            </w:r>
          </w:p>
        </w:tc>
        <w:tc>
          <w:tcPr>
            <w:tcW w:w="2024" w:type="dxa"/>
          </w:tcPr>
          <w:p w:rsidR="001E3527" w:rsidRPr="001A09DF" w:rsidRDefault="001E3527" w:rsidP="00C5075E">
            <w:pPr>
              <w:jc w:val="lowKashida"/>
              <w:rPr>
                <w:rFonts w:ascii="Simplified Arabic" w:hAnsi="Simplified Arabic" w:cs="Simplified Arabic"/>
                <w:sz w:val="24"/>
                <w:szCs w:val="24"/>
                <w:rtl/>
              </w:rPr>
            </w:pPr>
          </w:p>
        </w:tc>
      </w:tr>
    </w:tbl>
    <w:p w:rsidR="001E3527" w:rsidRDefault="001E3527" w:rsidP="001E3527">
      <w:pPr>
        <w:jc w:val="lowKashida"/>
        <w:rPr>
          <w:rFonts w:cs="Simplified Arabic"/>
          <w:b/>
          <w:bCs/>
          <w:sz w:val="28"/>
          <w:szCs w:val="28"/>
          <w:rtl/>
        </w:rPr>
      </w:pPr>
      <w:r>
        <w:rPr>
          <w:rFonts w:cs="Simplified Arabic" w:hint="cs"/>
          <w:b/>
          <w:bCs/>
          <w:sz w:val="28"/>
          <w:szCs w:val="28"/>
          <w:rtl/>
        </w:rPr>
        <w:t xml:space="preserve">تكافؤ مجموعتي </w:t>
      </w:r>
      <w:proofErr w:type="gramStart"/>
      <w:r>
        <w:rPr>
          <w:rFonts w:cs="Simplified Arabic" w:hint="cs"/>
          <w:b/>
          <w:bCs/>
          <w:sz w:val="28"/>
          <w:szCs w:val="28"/>
          <w:rtl/>
        </w:rPr>
        <w:t>البحث :</w:t>
      </w:r>
      <w:proofErr w:type="gramEnd"/>
      <w:r>
        <w:rPr>
          <w:rFonts w:cs="Simplified Arabic" w:hint="cs"/>
          <w:b/>
          <w:bCs/>
          <w:sz w:val="28"/>
          <w:szCs w:val="28"/>
          <w:rtl/>
        </w:rPr>
        <w:t>-</w:t>
      </w:r>
    </w:p>
    <w:p w:rsidR="001E3527" w:rsidRDefault="001E3527" w:rsidP="001E3527">
      <w:pPr>
        <w:jc w:val="lowKashida"/>
        <w:rPr>
          <w:rFonts w:cs="Simplified Arabic"/>
          <w:b/>
          <w:bCs/>
          <w:sz w:val="28"/>
          <w:szCs w:val="28"/>
          <w:rtl/>
        </w:rPr>
      </w:pPr>
      <w:r>
        <w:rPr>
          <w:rFonts w:cs="Simplified Arabic" w:hint="cs"/>
          <w:b/>
          <w:bCs/>
          <w:sz w:val="28"/>
          <w:szCs w:val="28"/>
          <w:rtl/>
        </w:rPr>
        <w:t xml:space="preserve">حرص الباحث على تكافؤ مجموعتي البحث في المتغيرات الآتية :- </w:t>
      </w:r>
    </w:p>
    <w:p w:rsidR="001E3527" w:rsidRDefault="001E3527" w:rsidP="001E3527">
      <w:pPr>
        <w:numPr>
          <w:ilvl w:val="0"/>
          <w:numId w:val="8"/>
        </w:numPr>
        <w:spacing w:after="0" w:line="240" w:lineRule="auto"/>
        <w:ind w:right="0"/>
        <w:jc w:val="lowKashida"/>
        <w:rPr>
          <w:rFonts w:cs="Simplified Arabic"/>
          <w:b/>
          <w:bCs/>
          <w:sz w:val="28"/>
          <w:szCs w:val="28"/>
          <w:rtl/>
        </w:rPr>
      </w:pPr>
      <w:r>
        <w:rPr>
          <w:rFonts w:cs="Simplified Arabic" w:hint="cs"/>
          <w:b/>
          <w:bCs/>
          <w:sz w:val="28"/>
          <w:szCs w:val="28"/>
          <w:rtl/>
        </w:rPr>
        <w:t>عمر الطفل بالأشهر .</w:t>
      </w:r>
    </w:p>
    <w:p w:rsidR="001E3527" w:rsidRDefault="001E3527" w:rsidP="001E3527">
      <w:pPr>
        <w:numPr>
          <w:ilvl w:val="0"/>
          <w:numId w:val="8"/>
        </w:numPr>
        <w:spacing w:after="0" w:line="240" w:lineRule="auto"/>
        <w:ind w:right="0"/>
        <w:jc w:val="lowKashida"/>
        <w:rPr>
          <w:rFonts w:cs="Simplified Arabic"/>
          <w:b/>
          <w:bCs/>
          <w:sz w:val="28"/>
          <w:szCs w:val="28"/>
        </w:rPr>
      </w:pPr>
      <w:r>
        <w:rPr>
          <w:rFonts w:cs="Simplified Arabic" w:hint="cs"/>
          <w:b/>
          <w:bCs/>
          <w:sz w:val="28"/>
          <w:szCs w:val="28"/>
          <w:rtl/>
        </w:rPr>
        <w:t>عدد الأطفال في الأسرة .</w:t>
      </w:r>
    </w:p>
    <w:p w:rsidR="001E3527" w:rsidRDefault="001E3527" w:rsidP="001E3527">
      <w:pPr>
        <w:numPr>
          <w:ilvl w:val="0"/>
          <w:numId w:val="8"/>
        </w:numPr>
        <w:spacing w:after="0" w:line="240" w:lineRule="auto"/>
        <w:ind w:right="0"/>
        <w:jc w:val="lowKashida"/>
        <w:rPr>
          <w:rFonts w:cs="Simplified Arabic"/>
          <w:b/>
          <w:bCs/>
          <w:sz w:val="28"/>
          <w:szCs w:val="28"/>
        </w:rPr>
      </w:pPr>
      <w:r>
        <w:rPr>
          <w:rFonts w:cs="Simplified Arabic" w:hint="cs"/>
          <w:b/>
          <w:bCs/>
          <w:sz w:val="28"/>
          <w:szCs w:val="28"/>
          <w:rtl/>
        </w:rPr>
        <w:t>تسلسل الطفل في الأسرة .</w:t>
      </w:r>
    </w:p>
    <w:p w:rsidR="001E3527" w:rsidRDefault="001E3527" w:rsidP="001E3527">
      <w:pPr>
        <w:ind w:left="360"/>
        <w:jc w:val="lowKashida"/>
        <w:rPr>
          <w:rFonts w:cs="Simplified Arabic"/>
          <w:b/>
          <w:bCs/>
          <w:sz w:val="28"/>
          <w:szCs w:val="28"/>
          <w:rtl/>
        </w:rPr>
      </w:pPr>
      <w:r>
        <w:rPr>
          <w:rFonts w:cs="Simplified Arabic" w:hint="cs"/>
          <w:b/>
          <w:bCs/>
          <w:sz w:val="28"/>
          <w:szCs w:val="28"/>
          <w:rtl/>
        </w:rPr>
        <w:t>والجداول (2</w:t>
      </w:r>
      <w:proofErr w:type="gramStart"/>
      <w:r>
        <w:rPr>
          <w:rFonts w:cs="Simplified Arabic" w:hint="cs"/>
          <w:b/>
          <w:bCs/>
          <w:sz w:val="28"/>
          <w:szCs w:val="28"/>
          <w:rtl/>
        </w:rPr>
        <w:t>،3</w:t>
      </w:r>
      <w:proofErr w:type="gramEnd"/>
      <w:r>
        <w:rPr>
          <w:rFonts w:cs="Simplified Arabic" w:hint="cs"/>
          <w:b/>
          <w:bCs/>
          <w:sz w:val="28"/>
          <w:szCs w:val="28"/>
          <w:rtl/>
        </w:rPr>
        <w:t>،4) تبين ذلك .</w:t>
      </w:r>
    </w:p>
    <w:p w:rsidR="001E3527" w:rsidRPr="00D445C1" w:rsidRDefault="001E3527" w:rsidP="001E3527">
      <w:pPr>
        <w:ind w:left="360"/>
        <w:jc w:val="center"/>
        <w:rPr>
          <w:rFonts w:cs="Simplified Arabic"/>
          <w:b/>
          <w:bCs/>
          <w:sz w:val="24"/>
          <w:szCs w:val="24"/>
          <w:rtl/>
        </w:rPr>
      </w:pPr>
      <w:r w:rsidRPr="00D445C1">
        <w:rPr>
          <w:rFonts w:cs="Simplified Arabic" w:hint="cs"/>
          <w:b/>
          <w:bCs/>
          <w:sz w:val="24"/>
          <w:szCs w:val="24"/>
          <w:rtl/>
        </w:rPr>
        <w:t>جدول رقم (2)</w:t>
      </w:r>
    </w:p>
    <w:p w:rsidR="001E3527" w:rsidRPr="00D445C1" w:rsidRDefault="001E3527" w:rsidP="001E3527">
      <w:pPr>
        <w:ind w:left="360"/>
        <w:jc w:val="center"/>
        <w:rPr>
          <w:rFonts w:cs="Simplified Arabic"/>
          <w:b/>
          <w:bCs/>
          <w:sz w:val="24"/>
          <w:szCs w:val="24"/>
          <w:rtl/>
        </w:rPr>
      </w:pPr>
      <w:r w:rsidRPr="00D445C1">
        <w:rPr>
          <w:rFonts w:cs="Simplified Arabic" w:hint="cs"/>
          <w:b/>
          <w:bCs/>
          <w:sz w:val="24"/>
          <w:szCs w:val="24"/>
          <w:rtl/>
        </w:rPr>
        <w:t>يبين الأوساط الحسابية والانحرافات المعيارية والقيمة التائية لأعمار مجموعتي البحث محسوبة بالأشهر</w:t>
      </w:r>
    </w:p>
    <w:tbl>
      <w:tblPr>
        <w:bidiVisual/>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72"/>
        <w:gridCol w:w="1420"/>
        <w:gridCol w:w="1886"/>
        <w:gridCol w:w="567"/>
        <w:gridCol w:w="1985"/>
      </w:tblGrid>
      <w:tr w:rsidR="001E3527" w:rsidRPr="001A09DF" w:rsidTr="001A09DF">
        <w:trPr>
          <w:trHeight w:val="504"/>
        </w:trPr>
        <w:tc>
          <w:tcPr>
            <w:tcW w:w="2268" w:type="dxa"/>
          </w:tcPr>
          <w:p w:rsidR="001E3527" w:rsidRPr="001A09DF" w:rsidRDefault="001E3527" w:rsidP="00C5075E">
            <w:pPr>
              <w:jc w:val="lowKashida"/>
              <w:rPr>
                <w:rFonts w:cs="Simplified Arabic"/>
                <w:sz w:val="24"/>
                <w:szCs w:val="24"/>
                <w:rtl/>
              </w:rPr>
            </w:pPr>
            <w:proofErr w:type="gramStart"/>
            <w:r w:rsidRPr="001A09DF">
              <w:rPr>
                <w:rFonts w:cs="Simplified Arabic" w:hint="cs"/>
                <w:sz w:val="24"/>
                <w:szCs w:val="24"/>
                <w:rtl/>
              </w:rPr>
              <w:t>المجموعة</w:t>
            </w:r>
            <w:proofErr w:type="gramEnd"/>
            <w:r w:rsidRPr="001A09DF">
              <w:rPr>
                <w:rFonts w:cs="Simplified Arabic" w:hint="cs"/>
                <w:sz w:val="24"/>
                <w:szCs w:val="24"/>
                <w:rtl/>
              </w:rPr>
              <w:t xml:space="preserve"> </w:t>
            </w:r>
          </w:p>
        </w:tc>
        <w:tc>
          <w:tcPr>
            <w:tcW w:w="572" w:type="dxa"/>
          </w:tcPr>
          <w:p w:rsidR="001E3527" w:rsidRPr="001A09DF" w:rsidRDefault="001E3527" w:rsidP="00C5075E">
            <w:pPr>
              <w:jc w:val="lowKashida"/>
              <w:rPr>
                <w:rFonts w:cs="Simplified Arabic"/>
                <w:sz w:val="24"/>
                <w:szCs w:val="24"/>
                <w:rtl/>
              </w:rPr>
            </w:pPr>
            <w:proofErr w:type="gramStart"/>
            <w:r w:rsidRPr="001A09DF">
              <w:rPr>
                <w:rFonts w:cs="Simplified Arabic" w:hint="cs"/>
                <w:sz w:val="24"/>
                <w:szCs w:val="24"/>
                <w:rtl/>
              </w:rPr>
              <w:t>العدد</w:t>
            </w:r>
            <w:proofErr w:type="gramEnd"/>
          </w:p>
        </w:tc>
        <w:tc>
          <w:tcPr>
            <w:tcW w:w="1420" w:type="dxa"/>
          </w:tcPr>
          <w:p w:rsidR="001E3527" w:rsidRPr="001A09DF" w:rsidRDefault="001E3527" w:rsidP="00C5075E">
            <w:pPr>
              <w:jc w:val="lowKashida"/>
              <w:rPr>
                <w:rFonts w:cs="Simplified Arabic"/>
                <w:sz w:val="24"/>
                <w:szCs w:val="24"/>
                <w:rtl/>
              </w:rPr>
            </w:pPr>
            <w:proofErr w:type="gramStart"/>
            <w:r w:rsidRPr="001A09DF">
              <w:rPr>
                <w:rFonts w:cs="Simplified Arabic" w:hint="cs"/>
                <w:sz w:val="24"/>
                <w:szCs w:val="24"/>
                <w:rtl/>
              </w:rPr>
              <w:t>الوسط</w:t>
            </w:r>
            <w:proofErr w:type="gramEnd"/>
            <w:r w:rsidRPr="001A09DF">
              <w:rPr>
                <w:rFonts w:cs="Simplified Arabic" w:hint="cs"/>
                <w:sz w:val="24"/>
                <w:szCs w:val="24"/>
                <w:rtl/>
              </w:rPr>
              <w:t xml:space="preserve"> الحسابي</w:t>
            </w:r>
          </w:p>
        </w:tc>
        <w:tc>
          <w:tcPr>
            <w:tcW w:w="1886" w:type="dxa"/>
          </w:tcPr>
          <w:p w:rsidR="001E3527" w:rsidRPr="001A09DF" w:rsidRDefault="001E3527" w:rsidP="00C5075E">
            <w:pPr>
              <w:jc w:val="lowKashida"/>
              <w:rPr>
                <w:rFonts w:cs="Simplified Arabic"/>
                <w:sz w:val="24"/>
                <w:szCs w:val="24"/>
                <w:rtl/>
              </w:rPr>
            </w:pPr>
            <w:proofErr w:type="gramStart"/>
            <w:r w:rsidRPr="001A09DF">
              <w:rPr>
                <w:rFonts w:cs="Simplified Arabic" w:hint="cs"/>
                <w:sz w:val="24"/>
                <w:szCs w:val="24"/>
                <w:rtl/>
              </w:rPr>
              <w:t>الانحراف</w:t>
            </w:r>
            <w:proofErr w:type="gramEnd"/>
            <w:r w:rsidRPr="001A09DF">
              <w:rPr>
                <w:rFonts w:cs="Simplified Arabic" w:hint="cs"/>
                <w:sz w:val="24"/>
                <w:szCs w:val="24"/>
                <w:rtl/>
              </w:rPr>
              <w:t xml:space="preserve"> المعياري</w:t>
            </w:r>
          </w:p>
        </w:tc>
        <w:tc>
          <w:tcPr>
            <w:tcW w:w="567"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د.ح</w:t>
            </w:r>
          </w:p>
        </w:tc>
        <w:tc>
          <w:tcPr>
            <w:tcW w:w="1985" w:type="dxa"/>
          </w:tcPr>
          <w:p w:rsidR="001E3527" w:rsidRPr="001A09DF" w:rsidRDefault="001E3527" w:rsidP="00C5075E">
            <w:pPr>
              <w:jc w:val="lowKashida"/>
              <w:rPr>
                <w:rFonts w:cs="Simplified Arabic"/>
                <w:sz w:val="24"/>
                <w:szCs w:val="24"/>
                <w:rtl/>
              </w:rPr>
            </w:pPr>
            <w:proofErr w:type="gramStart"/>
            <w:r w:rsidRPr="001A09DF">
              <w:rPr>
                <w:rFonts w:cs="Simplified Arabic" w:hint="cs"/>
                <w:sz w:val="24"/>
                <w:szCs w:val="24"/>
                <w:rtl/>
              </w:rPr>
              <w:t>القيمة</w:t>
            </w:r>
            <w:proofErr w:type="gramEnd"/>
            <w:r w:rsidRPr="001A09DF">
              <w:rPr>
                <w:rFonts w:cs="Simplified Arabic" w:hint="cs"/>
                <w:sz w:val="24"/>
                <w:szCs w:val="24"/>
                <w:rtl/>
              </w:rPr>
              <w:t xml:space="preserve"> التائية المحسوبة</w:t>
            </w:r>
          </w:p>
        </w:tc>
      </w:tr>
      <w:tr w:rsidR="001E3527" w:rsidRPr="001A09DF" w:rsidTr="001A09DF">
        <w:trPr>
          <w:cantSplit/>
          <w:trHeight w:val="983"/>
        </w:trPr>
        <w:tc>
          <w:tcPr>
            <w:tcW w:w="2268"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 xml:space="preserve">الأطفال الذين لديهم </w:t>
            </w:r>
            <w:proofErr w:type="gramStart"/>
            <w:r w:rsidRPr="001A09DF">
              <w:rPr>
                <w:rFonts w:cs="Simplified Arabic" w:hint="cs"/>
                <w:sz w:val="24"/>
                <w:szCs w:val="24"/>
                <w:rtl/>
              </w:rPr>
              <w:t>أخوان</w:t>
            </w:r>
            <w:proofErr w:type="gramEnd"/>
            <w:r w:rsidRPr="001A09DF">
              <w:rPr>
                <w:rFonts w:cs="Simplified Arabic" w:hint="cs"/>
                <w:sz w:val="24"/>
                <w:szCs w:val="24"/>
                <w:rtl/>
              </w:rPr>
              <w:t xml:space="preserve"> ذوي حاجات خاصة</w:t>
            </w:r>
          </w:p>
        </w:tc>
        <w:tc>
          <w:tcPr>
            <w:tcW w:w="572"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30</w:t>
            </w:r>
          </w:p>
        </w:tc>
        <w:tc>
          <w:tcPr>
            <w:tcW w:w="1420"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185,6</w:t>
            </w:r>
          </w:p>
        </w:tc>
        <w:tc>
          <w:tcPr>
            <w:tcW w:w="1886"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14,01</w:t>
            </w:r>
          </w:p>
        </w:tc>
        <w:tc>
          <w:tcPr>
            <w:tcW w:w="567" w:type="dxa"/>
            <w:vMerge w:val="restart"/>
          </w:tcPr>
          <w:p w:rsidR="001E3527" w:rsidRPr="001A09DF" w:rsidRDefault="001E3527" w:rsidP="00C5075E">
            <w:pPr>
              <w:jc w:val="lowKashida"/>
              <w:rPr>
                <w:rFonts w:cs="Simplified Arabic"/>
                <w:sz w:val="24"/>
                <w:szCs w:val="24"/>
                <w:rtl/>
              </w:rPr>
            </w:pPr>
          </w:p>
          <w:p w:rsidR="001E3527" w:rsidRPr="001A09DF" w:rsidRDefault="001E3527" w:rsidP="00C5075E">
            <w:pPr>
              <w:jc w:val="lowKashida"/>
              <w:rPr>
                <w:rFonts w:cs="Simplified Arabic"/>
                <w:sz w:val="24"/>
                <w:szCs w:val="24"/>
                <w:rtl/>
              </w:rPr>
            </w:pPr>
            <w:r w:rsidRPr="001A09DF">
              <w:rPr>
                <w:rFonts w:cs="Simplified Arabic" w:hint="cs"/>
                <w:sz w:val="24"/>
                <w:szCs w:val="24"/>
                <w:rtl/>
              </w:rPr>
              <w:t>58</w:t>
            </w:r>
          </w:p>
          <w:p w:rsidR="001E3527" w:rsidRPr="001A09DF" w:rsidRDefault="001E3527" w:rsidP="00C5075E">
            <w:pPr>
              <w:jc w:val="lowKashida"/>
              <w:rPr>
                <w:rFonts w:cs="Simplified Arabic"/>
                <w:sz w:val="24"/>
                <w:szCs w:val="24"/>
                <w:rtl/>
              </w:rPr>
            </w:pPr>
          </w:p>
        </w:tc>
        <w:tc>
          <w:tcPr>
            <w:tcW w:w="1985" w:type="dxa"/>
            <w:vMerge w:val="restart"/>
          </w:tcPr>
          <w:p w:rsidR="001E3527" w:rsidRPr="001A09DF" w:rsidRDefault="001E3527" w:rsidP="00C5075E">
            <w:pPr>
              <w:jc w:val="lowKashida"/>
              <w:rPr>
                <w:rFonts w:cs="Simplified Arabic"/>
                <w:sz w:val="24"/>
                <w:szCs w:val="24"/>
                <w:rtl/>
              </w:rPr>
            </w:pPr>
          </w:p>
          <w:p w:rsidR="001E3527" w:rsidRPr="001A09DF" w:rsidRDefault="001E3527" w:rsidP="00C5075E">
            <w:pPr>
              <w:jc w:val="lowKashida"/>
              <w:rPr>
                <w:rFonts w:cs="Simplified Arabic"/>
                <w:sz w:val="24"/>
                <w:szCs w:val="24"/>
                <w:rtl/>
              </w:rPr>
            </w:pPr>
            <w:r w:rsidRPr="001A09DF">
              <w:rPr>
                <w:rFonts w:cs="Simplified Arabic" w:hint="cs"/>
                <w:sz w:val="24"/>
                <w:szCs w:val="24"/>
                <w:rtl/>
              </w:rPr>
              <w:t>0,90 *</w:t>
            </w:r>
          </w:p>
        </w:tc>
      </w:tr>
      <w:tr w:rsidR="001E3527" w:rsidRPr="001A09DF" w:rsidTr="001A09DF">
        <w:trPr>
          <w:cantSplit/>
        </w:trPr>
        <w:tc>
          <w:tcPr>
            <w:tcW w:w="2268"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 xml:space="preserve">الأطفال الذين ليس لديهم </w:t>
            </w:r>
            <w:proofErr w:type="gramStart"/>
            <w:r w:rsidRPr="001A09DF">
              <w:rPr>
                <w:rFonts w:cs="Simplified Arabic" w:hint="cs"/>
                <w:sz w:val="24"/>
                <w:szCs w:val="24"/>
                <w:rtl/>
              </w:rPr>
              <w:t>أخوان</w:t>
            </w:r>
            <w:proofErr w:type="gramEnd"/>
            <w:r w:rsidRPr="001A09DF">
              <w:rPr>
                <w:rFonts w:cs="Simplified Arabic" w:hint="cs"/>
                <w:sz w:val="24"/>
                <w:szCs w:val="24"/>
                <w:rtl/>
              </w:rPr>
              <w:t xml:space="preserve"> ذوي حاجات خاصة</w:t>
            </w:r>
          </w:p>
        </w:tc>
        <w:tc>
          <w:tcPr>
            <w:tcW w:w="572"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30</w:t>
            </w:r>
          </w:p>
        </w:tc>
        <w:tc>
          <w:tcPr>
            <w:tcW w:w="1420"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182,4</w:t>
            </w:r>
          </w:p>
        </w:tc>
        <w:tc>
          <w:tcPr>
            <w:tcW w:w="1886" w:type="dxa"/>
          </w:tcPr>
          <w:p w:rsidR="001E3527" w:rsidRPr="001A09DF" w:rsidRDefault="001E3527" w:rsidP="00C5075E">
            <w:pPr>
              <w:jc w:val="lowKashida"/>
              <w:rPr>
                <w:rFonts w:cs="Simplified Arabic"/>
                <w:sz w:val="24"/>
                <w:szCs w:val="24"/>
                <w:rtl/>
              </w:rPr>
            </w:pPr>
            <w:r w:rsidRPr="001A09DF">
              <w:rPr>
                <w:rFonts w:cs="Simplified Arabic" w:hint="cs"/>
                <w:sz w:val="24"/>
                <w:szCs w:val="24"/>
                <w:rtl/>
              </w:rPr>
              <w:t>13.12</w:t>
            </w:r>
          </w:p>
        </w:tc>
        <w:tc>
          <w:tcPr>
            <w:tcW w:w="567" w:type="dxa"/>
            <w:vMerge/>
          </w:tcPr>
          <w:p w:rsidR="001E3527" w:rsidRPr="001A09DF" w:rsidRDefault="001E3527" w:rsidP="00C5075E">
            <w:pPr>
              <w:jc w:val="lowKashida"/>
              <w:rPr>
                <w:rFonts w:cs="Simplified Arabic"/>
                <w:sz w:val="24"/>
                <w:szCs w:val="24"/>
                <w:rtl/>
              </w:rPr>
            </w:pPr>
          </w:p>
        </w:tc>
        <w:tc>
          <w:tcPr>
            <w:tcW w:w="1985" w:type="dxa"/>
            <w:vMerge/>
          </w:tcPr>
          <w:p w:rsidR="001E3527" w:rsidRPr="001A09DF" w:rsidRDefault="001E3527" w:rsidP="00C5075E">
            <w:pPr>
              <w:jc w:val="lowKashida"/>
              <w:rPr>
                <w:rFonts w:cs="Simplified Arabic"/>
                <w:sz w:val="24"/>
                <w:szCs w:val="24"/>
                <w:rtl/>
              </w:rPr>
            </w:pPr>
          </w:p>
        </w:tc>
      </w:tr>
    </w:tbl>
    <w:p w:rsidR="001E3527" w:rsidRDefault="001E3527" w:rsidP="001E3527">
      <w:pPr>
        <w:ind w:left="360"/>
        <w:jc w:val="lowKashida"/>
        <w:rPr>
          <w:rFonts w:cs="Simplified Arabic"/>
          <w:b/>
          <w:bCs/>
          <w:sz w:val="24"/>
          <w:szCs w:val="24"/>
          <w:rtl/>
        </w:rPr>
      </w:pPr>
      <w:r w:rsidRPr="00D445C1">
        <w:rPr>
          <w:rFonts w:cs="Simplified Arabic" w:hint="cs"/>
          <w:b/>
          <w:bCs/>
          <w:sz w:val="24"/>
          <w:szCs w:val="24"/>
          <w:rtl/>
        </w:rPr>
        <w:t>* غير دالة إحصائية عند مستوى 0,01</w:t>
      </w:r>
    </w:p>
    <w:p w:rsidR="001E3527" w:rsidRPr="00D445C1" w:rsidRDefault="001E3527" w:rsidP="001E3527">
      <w:pPr>
        <w:jc w:val="center"/>
        <w:rPr>
          <w:rFonts w:ascii="Simplified Arabic" w:hAnsi="Simplified Arabic" w:cs="Simplified Arabic"/>
          <w:b/>
          <w:bCs/>
          <w:sz w:val="24"/>
          <w:szCs w:val="24"/>
          <w:rtl/>
        </w:rPr>
      </w:pPr>
      <w:r w:rsidRPr="00D445C1">
        <w:rPr>
          <w:rFonts w:ascii="Simplified Arabic" w:hAnsi="Simplified Arabic" w:cs="Simplified Arabic"/>
          <w:b/>
          <w:bCs/>
          <w:sz w:val="24"/>
          <w:szCs w:val="24"/>
          <w:rtl/>
        </w:rPr>
        <w:lastRenderedPageBreak/>
        <w:t>جدول رقم (3)</w:t>
      </w:r>
    </w:p>
    <w:p w:rsidR="001E3527" w:rsidRPr="00D445C1" w:rsidRDefault="001E3527" w:rsidP="001E3527">
      <w:pPr>
        <w:jc w:val="center"/>
        <w:rPr>
          <w:rFonts w:ascii="Simplified Arabic" w:hAnsi="Simplified Arabic" w:cs="Simplified Arabic"/>
          <w:b/>
          <w:bCs/>
          <w:sz w:val="24"/>
          <w:szCs w:val="24"/>
          <w:rtl/>
        </w:rPr>
      </w:pPr>
      <w:r w:rsidRPr="00D445C1">
        <w:rPr>
          <w:rFonts w:ascii="Simplified Arabic" w:hAnsi="Simplified Arabic" w:cs="Simplified Arabic"/>
          <w:b/>
          <w:bCs/>
          <w:sz w:val="24"/>
          <w:szCs w:val="24"/>
          <w:rtl/>
        </w:rPr>
        <w:t>يبين قيمة كأ لمتغير عدد الأطفال في الأسرة</w:t>
      </w:r>
    </w:p>
    <w:tbl>
      <w:tblPr>
        <w:bidiVisual/>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8"/>
        <w:gridCol w:w="709"/>
        <w:gridCol w:w="728"/>
        <w:gridCol w:w="1191"/>
        <w:gridCol w:w="774"/>
        <w:gridCol w:w="1560"/>
        <w:gridCol w:w="1418"/>
      </w:tblGrid>
      <w:tr w:rsidR="001E3527" w:rsidRPr="00393BE4" w:rsidTr="00393BE4">
        <w:tc>
          <w:tcPr>
            <w:tcW w:w="2318" w:type="dxa"/>
          </w:tcPr>
          <w:p w:rsidR="001E3527" w:rsidRPr="00393BE4" w:rsidRDefault="001E3527" w:rsidP="00C5075E">
            <w:pPr>
              <w:jc w:val="lowKashida"/>
              <w:rPr>
                <w:rFonts w:ascii="Simplified Arabic" w:hAnsi="Simplified Arabic" w:cs="Simplified Arabic"/>
                <w:sz w:val="24"/>
                <w:szCs w:val="24"/>
                <w:rtl/>
              </w:rPr>
            </w:pPr>
            <w:proofErr w:type="gramStart"/>
            <w:r w:rsidRPr="00393BE4">
              <w:rPr>
                <w:rFonts w:ascii="Simplified Arabic" w:hAnsi="Simplified Arabic" w:cs="Simplified Arabic"/>
                <w:sz w:val="24"/>
                <w:szCs w:val="24"/>
                <w:rtl/>
              </w:rPr>
              <w:t>المجموعة</w:t>
            </w:r>
            <w:proofErr w:type="gramEnd"/>
            <w:r w:rsidRPr="00393BE4">
              <w:rPr>
                <w:rFonts w:ascii="Simplified Arabic" w:hAnsi="Simplified Arabic" w:cs="Simplified Arabic"/>
                <w:sz w:val="24"/>
                <w:szCs w:val="24"/>
                <w:rtl/>
              </w:rPr>
              <w:t xml:space="preserve"> </w:t>
            </w:r>
          </w:p>
        </w:tc>
        <w:tc>
          <w:tcPr>
            <w:tcW w:w="2628" w:type="dxa"/>
            <w:gridSpan w:val="3"/>
          </w:tcPr>
          <w:p w:rsidR="001E3527" w:rsidRPr="00393BE4" w:rsidRDefault="001E3527" w:rsidP="00393BE4">
            <w:pPr>
              <w:jc w:val="center"/>
              <w:rPr>
                <w:rFonts w:ascii="Simplified Arabic" w:hAnsi="Simplified Arabic" w:cs="Simplified Arabic"/>
                <w:sz w:val="24"/>
                <w:szCs w:val="24"/>
                <w:rtl/>
              </w:rPr>
            </w:pPr>
            <w:r w:rsidRPr="00393BE4">
              <w:rPr>
                <w:rFonts w:ascii="Simplified Arabic" w:hAnsi="Simplified Arabic" w:cs="Simplified Arabic"/>
                <w:sz w:val="24"/>
                <w:szCs w:val="24"/>
                <w:rtl/>
              </w:rPr>
              <w:t>عدد الأطفال في الأسرة</w:t>
            </w:r>
          </w:p>
        </w:tc>
        <w:tc>
          <w:tcPr>
            <w:tcW w:w="774"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 xml:space="preserve">د.ح </w:t>
            </w:r>
          </w:p>
        </w:tc>
        <w:tc>
          <w:tcPr>
            <w:tcW w:w="1560"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قيمة كأ المحسوبة</w:t>
            </w:r>
          </w:p>
        </w:tc>
        <w:tc>
          <w:tcPr>
            <w:tcW w:w="1418"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 xml:space="preserve">قيمة كأالجدولية </w:t>
            </w:r>
          </w:p>
        </w:tc>
      </w:tr>
      <w:tr w:rsidR="001E3527" w:rsidRPr="00393BE4" w:rsidTr="00393BE4">
        <w:trPr>
          <w:cantSplit/>
          <w:trHeight w:val="414"/>
        </w:trPr>
        <w:tc>
          <w:tcPr>
            <w:tcW w:w="2318" w:type="dxa"/>
            <w:vMerge w:val="restart"/>
          </w:tcPr>
          <w:p w:rsidR="001E3527" w:rsidRPr="00393BE4" w:rsidRDefault="001E3527" w:rsidP="00C5075E">
            <w:pPr>
              <w:jc w:val="lowKashida"/>
              <w:rPr>
                <w:rFonts w:ascii="Simplified Arabic" w:hAnsi="Simplified Arabic" w:cs="Simplified Arabic"/>
                <w:sz w:val="24"/>
                <w:szCs w:val="24"/>
                <w:rtl/>
              </w:rPr>
            </w:pPr>
          </w:p>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 xml:space="preserve">الأطفال الذين لديهم </w:t>
            </w:r>
            <w:proofErr w:type="gramStart"/>
            <w:r w:rsidRPr="00393BE4">
              <w:rPr>
                <w:rFonts w:ascii="Simplified Arabic" w:hAnsi="Simplified Arabic" w:cs="Simplified Arabic"/>
                <w:sz w:val="24"/>
                <w:szCs w:val="24"/>
                <w:rtl/>
              </w:rPr>
              <w:t>أخوان</w:t>
            </w:r>
            <w:proofErr w:type="gramEnd"/>
            <w:r w:rsidRPr="00393BE4">
              <w:rPr>
                <w:rFonts w:ascii="Simplified Arabic" w:hAnsi="Simplified Arabic" w:cs="Simplified Arabic"/>
                <w:sz w:val="24"/>
                <w:szCs w:val="24"/>
                <w:rtl/>
              </w:rPr>
              <w:t xml:space="preserve"> ذوي حاجات خاصة</w:t>
            </w:r>
          </w:p>
        </w:tc>
        <w:tc>
          <w:tcPr>
            <w:tcW w:w="709"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1-2</w:t>
            </w:r>
          </w:p>
        </w:tc>
        <w:tc>
          <w:tcPr>
            <w:tcW w:w="728"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3-4</w:t>
            </w:r>
          </w:p>
        </w:tc>
        <w:tc>
          <w:tcPr>
            <w:tcW w:w="1191"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5-</w:t>
            </w:r>
            <w:proofErr w:type="gramStart"/>
            <w:r w:rsidRPr="00393BE4">
              <w:rPr>
                <w:rFonts w:ascii="Simplified Arabic" w:hAnsi="Simplified Arabic" w:cs="Simplified Arabic"/>
                <w:sz w:val="24"/>
                <w:szCs w:val="24"/>
                <w:rtl/>
              </w:rPr>
              <w:t>فما</w:t>
            </w:r>
            <w:proofErr w:type="gramEnd"/>
            <w:r w:rsidRPr="00393BE4">
              <w:rPr>
                <w:rFonts w:ascii="Simplified Arabic" w:hAnsi="Simplified Arabic" w:cs="Simplified Arabic"/>
                <w:sz w:val="24"/>
                <w:szCs w:val="24"/>
                <w:rtl/>
              </w:rPr>
              <w:t xml:space="preserve"> فوق</w:t>
            </w:r>
          </w:p>
        </w:tc>
        <w:tc>
          <w:tcPr>
            <w:tcW w:w="774" w:type="dxa"/>
            <w:vMerge w:val="restart"/>
          </w:tcPr>
          <w:p w:rsidR="001E3527" w:rsidRPr="00393BE4" w:rsidRDefault="001E3527" w:rsidP="00C5075E">
            <w:pPr>
              <w:jc w:val="lowKashida"/>
              <w:rPr>
                <w:rFonts w:ascii="Simplified Arabic" w:hAnsi="Simplified Arabic" w:cs="Simplified Arabic"/>
                <w:sz w:val="24"/>
                <w:szCs w:val="24"/>
                <w:rtl/>
              </w:rPr>
            </w:pPr>
          </w:p>
          <w:p w:rsidR="001E3527" w:rsidRPr="00393BE4" w:rsidRDefault="001E3527" w:rsidP="00393BE4">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2</w:t>
            </w:r>
          </w:p>
        </w:tc>
        <w:tc>
          <w:tcPr>
            <w:tcW w:w="1560" w:type="dxa"/>
            <w:vMerge w:val="restart"/>
          </w:tcPr>
          <w:p w:rsidR="001E3527" w:rsidRPr="00393BE4" w:rsidRDefault="001E3527" w:rsidP="00C5075E">
            <w:pPr>
              <w:jc w:val="lowKashida"/>
              <w:rPr>
                <w:rFonts w:ascii="Simplified Arabic" w:hAnsi="Simplified Arabic" w:cs="Simplified Arabic"/>
                <w:sz w:val="24"/>
                <w:szCs w:val="24"/>
                <w:rtl/>
              </w:rPr>
            </w:pPr>
          </w:p>
          <w:p w:rsidR="001E3527" w:rsidRPr="00393BE4" w:rsidRDefault="001E3527" w:rsidP="00393BE4">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 xml:space="preserve">0,36* </w:t>
            </w:r>
          </w:p>
        </w:tc>
        <w:tc>
          <w:tcPr>
            <w:tcW w:w="1418" w:type="dxa"/>
            <w:vMerge w:val="restart"/>
          </w:tcPr>
          <w:p w:rsidR="001E3527" w:rsidRPr="00393BE4" w:rsidRDefault="001E3527" w:rsidP="00C5075E">
            <w:pPr>
              <w:jc w:val="lowKashida"/>
              <w:rPr>
                <w:rFonts w:ascii="Simplified Arabic" w:hAnsi="Simplified Arabic" w:cs="Simplified Arabic"/>
                <w:sz w:val="24"/>
                <w:szCs w:val="24"/>
                <w:rtl/>
              </w:rPr>
            </w:pPr>
          </w:p>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5,99</w:t>
            </w:r>
          </w:p>
        </w:tc>
      </w:tr>
      <w:tr w:rsidR="001E3527" w:rsidRPr="00393BE4" w:rsidTr="00393BE4">
        <w:trPr>
          <w:cantSplit/>
          <w:trHeight w:val="878"/>
        </w:trPr>
        <w:tc>
          <w:tcPr>
            <w:tcW w:w="2318" w:type="dxa"/>
            <w:vMerge/>
          </w:tcPr>
          <w:p w:rsidR="001E3527" w:rsidRPr="00393BE4" w:rsidRDefault="001E3527" w:rsidP="00C5075E">
            <w:pPr>
              <w:jc w:val="lowKashida"/>
              <w:rPr>
                <w:rFonts w:ascii="Simplified Arabic" w:hAnsi="Simplified Arabic" w:cs="Simplified Arabic"/>
                <w:sz w:val="24"/>
                <w:szCs w:val="24"/>
                <w:rtl/>
              </w:rPr>
            </w:pPr>
          </w:p>
        </w:tc>
        <w:tc>
          <w:tcPr>
            <w:tcW w:w="709"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7</w:t>
            </w:r>
          </w:p>
        </w:tc>
        <w:tc>
          <w:tcPr>
            <w:tcW w:w="728"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10</w:t>
            </w:r>
          </w:p>
        </w:tc>
        <w:tc>
          <w:tcPr>
            <w:tcW w:w="1191"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13</w:t>
            </w:r>
          </w:p>
        </w:tc>
        <w:tc>
          <w:tcPr>
            <w:tcW w:w="774" w:type="dxa"/>
            <w:vMerge/>
          </w:tcPr>
          <w:p w:rsidR="001E3527" w:rsidRPr="00393BE4" w:rsidRDefault="001E3527" w:rsidP="00C5075E">
            <w:pPr>
              <w:jc w:val="lowKashida"/>
              <w:rPr>
                <w:rFonts w:ascii="Simplified Arabic" w:hAnsi="Simplified Arabic" w:cs="Simplified Arabic"/>
                <w:sz w:val="24"/>
                <w:szCs w:val="24"/>
                <w:rtl/>
              </w:rPr>
            </w:pPr>
          </w:p>
        </w:tc>
        <w:tc>
          <w:tcPr>
            <w:tcW w:w="1560" w:type="dxa"/>
            <w:vMerge/>
          </w:tcPr>
          <w:p w:rsidR="001E3527" w:rsidRPr="00393BE4" w:rsidRDefault="001E3527" w:rsidP="00C5075E">
            <w:pPr>
              <w:jc w:val="lowKashida"/>
              <w:rPr>
                <w:rFonts w:ascii="Simplified Arabic" w:hAnsi="Simplified Arabic" w:cs="Simplified Arabic"/>
                <w:sz w:val="24"/>
                <w:szCs w:val="24"/>
                <w:rtl/>
              </w:rPr>
            </w:pPr>
          </w:p>
        </w:tc>
        <w:tc>
          <w:tcPr>
            <w:tcW w:w="1418" w:type="dxa"/>
            <w:vMerge/>
          </w:tcPr>
          <w:p w:rsidR="001E3527" w:rsidRPr="00393BE4" w:rsidRDefault="001E3527" w:rsidP="00C5075E">
            <w:pPr>
              <w:jc w:val="lowKashida"/>
              <w:rPr>
                <w:rFonts w:ascii="Simplified Arabic" w:hAnsi="Simplified Arabic" w:cs="Simplified Arabic"/>
                <w:sz w:val="24"/>
                <w:szCs w:val="24"/>
                <w:rtl/>
              </w:rPr>
            </w:pPr>
          </w:p>
        </w:tc>
      </w:tr>
      <w:tr w:rsidR="001E3527" w:rsidRPr="00393BE4" w:rsidTr="00393BE4">
        <w:trPr>
          <w:cantSplit/>
          <w:trHeight w:val="880"/>
        </w:trPr>
        <w:tc>
          <w:tcPr>
            <w:tcW w:w="2318"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 xml:space="preserve">الأطفال الذين ليس لديهم </w:t>
            </w:r>
            <w:proofErr w:type="gramStart"/>
            <w:r w:rsidRPr="00393BE4">
              <w:rPr>
                <w:rFonts w:ascii="Simplified Arabic" w:hAnsi="Simplified Arabic" w:cs="Simplified Arabic"/>
                <w:sz w:val="24"/>
                <w:szCs w:val="24"/>
                <w:rtl/>
              </w:rPr>
              <w:t>أخوان</w:t>
            </w:r>
            <w:proofErr w:type="gramEnd"/>
            <w:r w:rsidRPr="00393BE4">
              <w:rPr>
                <w:rFonts w:ascii="Simplified Arabic" w:hAnsi="Simplified Arabic" w:cs="Simplified Arabic"/>
                <w:sz w:val="24"/>
                <w:szCs w:val="24"/>
                <w:rtl/>
              </w:rPr>
              <w:t xml:space="preserve"> ذوي حاجات خاصة</w:t>
            </w:r>
          </w:p>
        </w:tc>
        <w:tc>
          <w:tcPr>
            <w:tcW w:w="709"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9</w:t>
            </w:r>
          </w:p>
        </w:tc>
        <w:tc>
          <w:tcPr>
            <w:tcW w:w="728"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9</w:t>
            </w:r>
          </w:p>
        </w:tc>
        <w:tc>
          <w:tcPr>
            <w:tcW w:w="1191" w:type="dxa"/>
          </w:tcPr>
          <w:p w:rsidR="001E3527" w:rsidRPr="00393BE4" w:rsidRDefault="001E3527" w:rsidP="00C5075E">
            <w:pPr>
              <w:jc w:val="lowKashida"/>
              <w:rPr>
                <w:rFonts w:ascii="Simplified Arabic" w:hAnsi="Simplified Arabic" w:cs="Simplified Arabic"/>
                <w:sz w:val="24"/>
                <w:szCs w:val="24"/>
                <w:rtl/>
              </w:rPr>
            </w:pPr>
            <w:r w:rsidRPr="00393BE4">
              <w:rPr>
                <w:rFonts w:ascii="Simplified Arabic" w:hAnsi="Simplified Arabic" w:cs="Simplified Arabic"/>
                <w:sz w:val="24"/>
                <w:szCs w:val="24"/>
                <w:rtl/>
              </w:rPr>
              <w:t>12</w:t>
            </w:r>
          </w:p>
        </w:tc>
        <w:tc>
          <w:tcPr>
            <w:tcW w:w="774" w:type="dxa"/>
            <w:vMerge/>
          </w:tcPr>
          <w:p w:rsidR="001E3527" w:rsidRPr="00393BE4" w:rsidRDefault="001E3527" w:rsidP="00C5075E">
            <w:pPr>
              <w:jc w:val="lowKashida"/>
              <w:rPr>
                <w:rFonts w:ascii="Simplified Arabic" w:hAnsi="Simplified Arabic" w:cs="Simplified Arabic"/>
                <w:sz w:val="24"/>
                <w:szCs w:val="24"/>
                <w:rtl/>
              </w:rPr>
            </w:pPr>
          </w:p>
        </w:tc>
        <w:tc>
          <w:tcPr>
            <w:tcW w:w="1560" w:type="dxa"/>
            <w:vMerge/>
          </w:tcPr>
          <w:p w:rsidR="001E3527" w:rsidRPr="00393BE4" w:rsidRDefault="001E3527" w:rsidP="00C5075E">
            <w:pPr>
              <w:jc w:val="lowKashida"/>
              <w:rPr>
                <w:rFonts w:ascii="Simplified Arabic" w:hAnsi="Simplified Arabic" w:cs="Simplified Arabic"/>
                <w:sz w:val="24"/>
                <w:szCs w:val="24"/>
                <w:rtl/>
              </w:rPr>
            </w:pPr>
          </w:p>
        </w:tc>
        <w:tc>
          <w:tcPr>
            <w:tcW w:w="1418" w:type="dxa"/>
            <w:vMerge/>
          </w:tcPr>
          <w:p w:rsidR="001E3527" w:rsidRPr="00393BE4" w:rsidRDefault="001E3527" w:rsidP="00C5075E">
            <w:pPr>
              <w:jc w:val="lowKashida"/>
              <w:rPr>
                <w:rFonts w:ascii="Simplified Arabic" w:hAnsi="Simplified Arabic" w:cs="Simplified Arabic"/>
                <w:sz w:val="24"/>
                <w:szCs w:val="24"/>
                <w:rtl/>
              </w:rPr>
            </w:pPr>
          </w:p>
        </w:tc>
      </w:tr>
    </w:tbl>
    <w:p w:rsidR="001E3527" w:rsidRPr="00D445C1" w:rsidRDefault="001E3527" w:rsidP="001E3527">
      <w:pPr>
        <w:jc w:val="lowKashida"/>
        <w:rPr>
          <w:rFonts w:ascii="Simplified Arabic" w:hAnsi="Simplified Arabic" w:cs="Simplified Arabic"/>
          <w:b/>
          <w:bCs/>
          <w:sz w:val="24"/>
          <w:szCs w:val="24"/>
          <w:rtl/>
        </w:rPr>
      </w:pPr>
      <w:r w:rsidRPr="00D445C1">
        <w:rPr>
          <w:rFonts w:ascii="Simplified Arabic" w:hAnsi="Simplified Arabic" w:cs="Simplified Arabic"/>
          <w:b/>
          <w:bCs/>
          <w:sz w:val="24"/>
          <w:szCs w:val="24"/>
          <w:rtl/>
        </w:rPr>
        <w:t>* غير دالة إحصائية عند مستوى 0,05</w:t>
      </w:r>
    </w:p>
    <w:p w:rsidR="001E3527" w:rsidRPr="00D445C1" w:rsidRDefault="001E3527" w:rsidP="001E3527">
      <w:pPr>
        <w:jc w:val="center"/>
        <w:rPr>
          <w:rFonts w:ascii="Simplified Arabic" w:hAnsi="Simplified Arabic" w:cs="Simplified Arabic"/>
          <w:b/>
          <w:bCs/>
          <w:sz w:val="24"/>
          <w:szCs w:val="24"/>
          <w:rtl/>
        </w:rPr>
      </w:pPr>
      <w:r w:rsidRPr="00D445C1">
        <w:rPr>
          <w:rFonts w:ascii="Simplified Arabic" w:hAnsi="Simplified Arabic" w:cs="Simplified Arabic"/>
          <w:b/>
          <w:bCs/>
          <w:sz w:val="24"/>
          <w:szCs w:val="24"/>
          <w:rtl/>
        </w:rPr>
        <w:t>جدول رقم (4)</w:t>
      </w:r>
    </w:p>
    <w:p w:rsidR="001E3527" w:rsidRPr="00D445C1" w:rsidRDefault="001E3527" w:rsidP="001E3527">
      <w:pPr>
        <w:jc w:val="center"/>
        <w:rPr>
          <w:rFonts w:ascii="Simplified Arabic" w:hAnsi="Simplified Arabic" w:cs="Simplified Arabic"/>
          <w:b/>
          <w:bCs/>
          <w:sz w:val="24"/>
          <w:szCs w:val="24"/>
          <w:rtl/>
        </w:rPr>
      </w:pPr>
      <w:r w:rsidRPr="00D445C1">
        <w:rPr>
          <w:rFonts w:ascii="Simplified Arabic" w:hAnsi="Simplified Arabic" w:cs="Simplified Arabic"/>
          <w:b/>
          <w:bCs/>
          <w:sz w:val="24"/>
          <w:szCs w:val="24"/>
          <w:rtl/>
        </w:rPr>
        <w:t xml:space="preserve">يبين قيمة كأ لمتغير تسلسل الطفل في </w:t>
      </w:r>
      <w:r w:rsidR="00B82E61" w:rsidRPr="00D445C1">
        <w:rPr>
          <w:rFonts w:ascii="Simplified Arabic" w:hAnsi="Simplified Arabic" w:cs="Simplified Arabic" w:hint="cs"/>
          <w:b/>
          <w:bCs/>
          <w:sz w:val="24"/>
          <w:szCs w:val="24"/>
          <w:rtl/>
        </w:rPr>
        <w:t>الأسرة</w:t>
      </w:r>
    </w:p>
    <w:tbl>
      <w:tblPr>
        <w:bidiVisual/>
        <w:tblW w:w="893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851"/>
        <w:gridCol w:w="708"/>
        <w:gridCol w:w="851"/>
        <w:gridCol w:w="709"/>
        <w:gridCol w:w="1701"/>
        <w:gridCol w:w="1418"/>
      </w:tblGrid>
      <w:tr w:rsidR="001E3527" w:rsidRPr="00B82E61" w:rsidTr="00B82E61">
        <w:trPr>
          <w:trHeight w:val="612"/>
        </w:trPr>
        <w:tc>
          <w:tcPr>
            <w:tcW w:w="2693" w:type="dxa"/>
          </w:tcPr>
          <w:p w:rsidR="001E3527" w:rsidRPr="00B82E61" w:rsidRDefault="001E3527" w:rsidP="00C5075E">
            <w:pPr>
              <w:jc w:val="lowKashida"/>
              <w:rPr>
                <w:rFonts w:ascii="Simplified Arabic" w:hAnsi="Simplified Arabic" w:cs="Simplified Arabic"/>
                <w:sz w:val="24"/>
                <w:szCs w:val="24"/>
                <w:rtl/>
              </w:rPr>
            </w:pPr>
            <w:proofErr w:type="gramStart"/>
            <w:r w:rsidRPr="00B82E61">
              <w:rPr>
                <w:rFonts w:ascii="Simplified Arabic" w:hAnsi="Simplified Arabic" w:cs="Simplified Arabic"/>
                <w:sz w:val="24"/>
                <w:szCs w:val="24"/>
                <w:rtl/>
              </w:rPr>
              <w:t>المجموعة</w:t>
            </w:r>
            <w:proofErr w:type="gramEnd"/>
            <w:r w:rsidRPr="00B82E61">
              <w:rPr>
                <w:rFonts w:ascii="Simplified Arabic" w:hAnsi="Simplified Arabic" w:cs="Simplified Arabic"/>
                <w:sz w:val="24"/>
                <w:szCs w:val="24"/>
                <w:rtl/>
              </w:rPr>
              <w:t xml:space="preserve"> </w:t>
            </w:r>
          </w:p>
        </w:tc>
        <w:tc>
          <w:tcPr>
            <w:tcW w:w="2410" w:type="dxa"/>
            <w:gridSpan w:val="3"/>
          </w:tcPr>
          <w:p w:rsidR="001E3527" w:rsidRPr="00B82E61" w:rsidRDefault="001E3527" w:rsidP="00C5075E">
            <w:pPr>
              <w:jc w:val="lowKashida"/>
              <w:rPr>
                <w:rFonts w:ascii="Simplified Arabic" w:hAnsi="Simplified Arabic" w:cs="Simplified Arabic"/>
                <w:sz w:val="24"/>
                <w:szCs w:val="24"/>
                <w:rtl/>
              </w:rPr>
            </w:pPr>
            <w:proofErr w:type="gramStart"/>
            <w:r w:rsidRPr="00B82E61">
              <w:rPr>
                <w:rFonts w:ascii="Simplified Arabic" w:hAnsi="Simplified Arabic" w:cs="Simplified Arabic"/>
                <w:sz w:val="24"/>
                <w:szCs w:val="24"/>
                <w:rtl/>
              </w:rPr>
              <w:t>تسلس</w:t>
            </w:r>
            <w:proofErr w:type="gramEnd"/>
            <w:r w:rsidRPr="00B82E61">
              <w:rPr>
                <w:rFonts w:ascii="Simplified Arabic" w:hAnsi="Simplified Arabic" w:cs="Simplified Arabic"/>
                <w:sz w:val="24"/>
                <w:szCs w:val="24"/>
                <w:rtl/>
              </w:rPr>
              <w:t xml:space="preserve"> الطفل في الأسرة </w:t>
            </w:r>
          </w:p>
        </w:tc>
        <w:tc>
          <w:tcPr>
            <w:tcW w:w="709"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 xml:space="preserve">د.ح </w:t>
            </w:r>
          </w:p>
        </w:tc>
        <w:tc>
          <w:tcPr>
            <w:tcW w:w="1701"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قيمة كأ المحسوبة</w:t>
            </w:r>
          </w:p>
        </w:tc>
        <w:tc>
          <w:tcPr>
            <w:tcW w:w="1418"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 xml:space="preserve">قيمة كأالجدولية </w:t>
            </w:r>
          </w:p>
        </w:tc>
      </w:tr>
      <w:tr w:rsidR="001E3527" w:rsidRPr="00B82E61" w:rsidTr="00B82E61">
        <w:trPr>
          <w:cantSplit/>
          <w:trHeight w:val="522"/>
        </w:trPr>
        <w:tc>
          <w:tcPr>
            <w:tcW w:w="2693" w:type="dxa"/>
            <w:vMerge w:val="restart"/>
          </w:tcPr>
          <w:p w:rsidR="001E3527" w:rsidRPr="00B82E61" w:rsidRDefault="001E3527" w:rsidP="00C5075E">
            <w:pPr>
              <w:jc w:val="lowKashida"/>
              <w:rPr>
                <w:rFonts w:ascii="Simplified Arabic" w:hAnsi="Simplified Arabic" w:cs="Simplified Arabic"/>
                <w:sz w:val="24"/>
                <w:szCs w:val="24"/>
                <w:rtl/>
              </w:rPr>
            </w:pPr>
          </w:p>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 xml:space="preserve">الأطفال الذين لديهم </w:t>
            </w:r>
            <w:proofErr w:type="gramStart"/>
            <w:r w:rsidRPr="00B82E61">
              <w:rPr>
                <w:rFonts w:ascii="Simplified Arabic" w:hAnsi="Simplified Arabic" w:cs="Simplified Arabic"/>
                <w:sz w:val="24"/>
                <w:szCs w:val="24"/>
                <w:rtl/>
              </w:rPr>
              <w:t>أخوان</w:t>
            </w:r>
            <w:proofErr w:type="gramEnd"/>
            <w:r w:rsidRPr="00B82E61">
              <w:rPr>
                <w:rFonts w:ascii="Simplified Arabic" w:hAnsi="Simplified Arabic" w:cs="Simplified Arabic"/>
                <w:sz w:val="24"/>
                <w:szCs w:val="24"/>
                <w:rtl/>
              </w:rPr>
              <w:t xml:space="preserve"> ذوي حاجات خاصة</w:t>
            </w:r>
          </w:p>
        </w:tc>
        <w:tc>
          <w:tcPr>
            <w:tcW w:w="851" w:type="dxa"/>
          </w:tcPr>
          <w:p w:rsidR="001E3527" w:rsidRPr="00B82E61" w:rsidRDefault="001E3527" w:rsidP="00C5075E">
            <w:pPr>
              <w:jc w:val="lowKashida"/>
              <w:rPr>
                <w:rFonts w:ascii="Simplified Arabic" w:hAnsi="Simplified Arabic" w:cs="Simplified Arabic"/>
                <w:sz w:val="24"/>
                <w:szCs w:val="24"/>
                <w:rtl/>
              </w:rPr>
            </w:pPr>
            <w:proofErr w:type="gramStart"/>
            <w:r w:rsidRPr="00B82E61">
              <w:rPr>
                <w:rFonts w:ascii="Simplified Arabic" w:hAnsi="Simplified Arabic" w:cs="Simplified Arabic"/>
                <w:sz w:val="24"/>
                <w:szCs w:val="24"/>
                <w:rtl/>
              </w:rPr>
              <w:t>الأول</w:t>
            </w:r>
            <w:proofErr w:type="gramEnd"/>
          </w:p>
        </w:tc>
        <w:tc>
          <w:tcPr>
            <w:tcW w:w="708" w:type="dxa"/>
          </w:tcPr>
          <w:p w:rsidR="001E3527" w:rsidRPr="00B82E61" w:rsidRDefault="001E3527" w:rsidP="00C5075E">
            <w:pPr>
              <w:jc w:val="lowKashida"/>
              <w:rPr>
                <w:rFonts w:ascii="Simplified Arabic" w:hAnsi="Simplified Arabic" w:cs="Simplified Arabic"/>
                <w:sz w:val="24"/>
                <w:szCs w:val="24"/>
                <w:rtl/>
              </w:rPr>
            </w:pPr>
            <w:proofErr w:type="gramStart"/>
            <w:r w:rsidRPr="00B82E61">
              <w:rPr>
                <w:rFonts w:ascii="Simplified Arabic" w:hAnsi="Simplified Arabic" w:cs="Simplified Arabic"/>
                <w:sz w:val="24"/>
                <w:szCs w:val="24"/>
                <w:rtl/>
              </w:rPr>
              <w:t>الوسط</w:t>
            </w:r>
            <w:proofErr w:type="gramEnd"/>
          </w:p>
        </w:tc>
        <w:tc>
          <w:tcPr>
            <w:tcW w:w="851" w:type="dxa"/>
          </w:tcPr>
          <w:p w:rsidR="001E3527" w:rsidRPr="00B82E61" w:rsidRDefault="001E3527" w:rsidP="00C5075E">
            <w:pPr>
              <w:jc w:val="lowKashida"/>
              <w:rPr>
                <w:rFonts w:ascii="Simplified Arabic" w:hAnsi="Simplified Arabic" w:cs="Simplified Arabic"/>
                <w:sz w:val="24"/>
                <w:szCs w:val="24"/>
                <w:rtl/>
              </w:rPr>
            </w:pPr>
            <w:proofErr w:type="gramStart"/>
            <w:r w:rsidRPr="00B82E61">
              <w:rPr>
                <w:rFonts w:ascii="Simplified Arabic" w:hAnsi="Simplified Arabic" w:cs="Simplified Arabic"/>
                <w:sz w:val="24"/>
                <w:szCs w:val="24"/>
                <w:rtl/>
              </w:rPr>
              <w:t>الأخير</w:t>
            </w:r>
            <w:proofErr w:type="gramEnd"/>
          </w:p>
        </w:tc>
        <w:tc>
          <w:tcPr>
            <w:tcW w:w="709" w:type="dxa"/>
            <w:vMerge w:val="restart"/>
          </w:tcPr>
          <w:p w:rsidR="001E3527" w:rsidRPr="00B82E61" w:rsidRDefault="001E3527" w:rsidP="00C5075E">
            <w:pPr>
              <w:jc w:val="lowKashida"/>
              <w:rPr>
                <w:rFonts w:ascii="Simplified Arabic" w:hAnsi="Simplified Arabic" w:cs="Simplified Arabic"/>
                <w:sz w:val="24"/>
                <w:szCs w:val="24"/>
                <w:rtl/>
              </w:rPr>
            </w:pPr>
          </w:p>
          <w:p w:rsidR="001E3527" w:rsidRPr="00B82E61" w:rsidRDefault="001E3527" w:rsidP="00C5075E">
            <w:pPr>
              <w:jc w:val="lowKashida"/>
              <w:rPr>
                <w:rFonts w:ascii="Simplified Arabic" w:hAnsi="Simplified Arabic" w:cs="Simplified Arabic"/>
                <w:sz w:val="24"/>
                <w:szCs w:val="24"/>
                <w:rtl/>
              </w:rPr>
            </w:pPr>
          </w:p>
          <w:p w:rsidR="001E3527" w:rsidRPr="00B82E61" w:rsidRDefault="00B82E61" w:rsidP="00B82E61">
            <w:pPr>
              <w:jc w:val="lowKashida"/>
              <w:rPr>
                <w:rFonts w:ascii="Simplified Arabic" w:hAnsi="Simplified Arabic" w:cs="Simplified Arabic"/>
                <w:sz w:val="24"/>
                <w:szCs w:val="24"/>
                <w:rtl/>
              </w:rPr>
            </w:pPr>
            <w:r>
              <w:rPr>
                <w:rFonts w:ascii="Simplified Arabic" w:hAnsi="Simplified Arabic" w:cs="Simplified Arabic" w:hint="cs"/>
                <w:sz w:val="24"/>
                <w:szCs w:val="24"/>
                <w:rtl/>
              </w:rPr>
              <w:t>2</w:t>
            </w:r>
          </w:p>
        </w:tc>
        <w:tc>
          <w:tcPr>
            <w:tcW w:w="1701" w:type="dxa"/>
            <w:vMerge w:val="restart"/>
          </w:tcPr>
          <w:p w:rsidR="001E3527" w:rsidRDefault="001E3527" w:rsidP="00C5075E">
            <w:pPr>
              <w:jc w:val="lowKashida"/>
              <w:rPr>
                <w:rFonts w:ascii="Simplified Arabic" w:hAnsi="Simplified Arabic" w:cs="Simplified Arabic"/>
                <w:sz w:val="24"/>
                <w:szCs w:val="24"/>
                <w:rtl/>
              </w:rPr>
            </w:pPr>
          </w:p>
          <w:p w:rsidR="00B82E61" w:rsidRPr="00B82E61" w:rsidRDefault="00B82E61" w:rsidP="00C5075E">
            <w:pPr>
              <w:jc w:val="lowKashida"/>
              <w:rPr>
                <w:rFonts w:ascii="Simplified Arabic" w:hAnsi="Simplified Arabic" w:cs="Simplified Arabic"/>
                <w:sz w:val="24"/>
                <w:szCs w:val="24"/>
                <w:rtl/>
              </w:rPr>
            </w:pPr>
          </w:p>
          <w:p w:rsidR="001E3527" w:rsidRPr="00B82E61" w:rsidRDefault="001E3527" w:rsidP="00B82E61">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0,48</w:t>
            </w:r>
          </w:p>
        </w:tc>
        <w:tc>
          <w:tcPr>
            <w:tcW w:w="1418" w:type="dxa"/>
            <w:vMerge w:val="restart"/>
          </w:tcPr>
          <w:p w:rsidR="001E3527" w:rsidRDefault="001E3527" w:rsidP="00C5075E">
            <w:pPr>
              <w:jc w:val="lowKashida"/>
              <w:rPr>
                <w:rFonts w:ascii="Simplified Arabic" w:hAnsi="Simplified Arabic" w:cs="Simplified Arabic"/>
                <w:sz w:val="24"/>
                <w:szCs w:val="24"/>
                <w:rtl/>
              </w:rPr>
            </w:pPr>
          </w:p>
          <w:p w:rsidR="00B82E61" w:rsidRPr="00B82E61" w:rsidRDefault="00B82E61" w:rsidP="00C5075E">
            <w:pPr>
              <w:jc w:val="lowKashida"/>
              <w:rPr>
                <w:rFonts w:ascii="Simplified Arabic" w:hAnsi="Simplified Arabic" w:cs="Simplified Arabic"/>
                <w:sz w:val="24"/>
                <w:szCs w:val="24"/>
                <w:rtl/>
              </w:rPr>
            </w:pPr>
          </w:p>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5,99</w:t>
            </w:r>
          </w:p>
        </w:tc>
      </w:tr>
      <w:tr w:rsidR="001E3527" w:rsidRPr="00B82E61" w:rsidTr="00B82E61">
        <w:trPr>
          <w:cantSplit/>
          <w:trHeight w:val="829"/>
        </w:trPr>
        <w:tc>
          <w:tcPr>
            <w:tcW w:w="2693" w:type="dxa"/>
            <w:vMerge/>
          </w:tcPr>
          <w:p w:rsidR="001E3527" w:rsidRPr="00B82E61" w:rsidRDefault="001E3527" w:rsidP="00C5075E">
            <w:pPr>
              <w:jc w:val="lowKashida"/>
              <w:rPr>
                <w:rFonts w:ascii="Simplified Arabic" w:hAnsi="Simplified Arabic" w:cs="Simplified Arabic"/>
                <w:sz w:val="24"/>
                <w:szCs w:val="24"/>
                <w:rtl/>
              </w:rPr>
            </w:pPr>
          </w:p>
        </w:tc>
        <w:tc>
          <w:tcPr>
            <w:tcW w:w="851"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7</w:t>
            </w:r>
          </w:p>
        </w:tc>
        <w:tc>
          <w:tcPr>
            <w:tcW w:w="708"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14</w:t>
            </w:r>
          </w:p>
        </w:tc>
        <w:tc>
          <w:tcPr>
            <w:tcW w:w="851"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9</w:t>
            </w:r>
          </w:p>
        </w:tc>
        <w:tc>
          <w:tcPr>
            <w:tcW w:w="709" w:type="dxa"/>
            <w:vMerge/>
          </w:tcPr>
          <w:p w:rsidR="001E3527" w:rsidRPr="00B82E61" w:rsidRDefault="001E3527" w:rsidP="00C5075E">
            <w:pPr>
              <w:jc w:val="lowKashida"/>
              <w:rPr>
                <w:rFonts w:ascii="Simplified Arabic" w:hAnsi="Simplified Arabic" w:cs="Simplified Arabic"/>
                <w:sz w:val="24"/>
                <w:szCs w:val="24"/>
                <w:rtl/>
              </w:rPr>
            </w:pPr>
          </w:p>
        </w:tc>
        <w:tc>
          <w:tcPr>
            <w:tcW w:w="1701" w:type="dxa"/>
            <w:vMerge/>
          </w:tcPr>
          <w:p w:rsidR="001E3527" w:rsidRPr="00B82E61" w:rsidRDefault="001E3527" w:rsidP="00C5075E">
            <w:pPr>
              <w:jc w:val="lowKashida"/>
              <w:rPr>
                <w:rFonts w:ascii="Simplified Arabic" w:hAnsi="Simplified Arabic" w:cs="Simplified Arabic"/>
                <w:sz w:val="24"/>
                <w:szCs w:val="24"/>
                <w:rtl/>
              </w:rPr>
            </w:pPr>
          </w:p>
        </w:tc>
        <w:tc>
          <w:tcPr>
            <w:tcW w:w="1418" w:type="dxa"/>
            <w:vMerge/>
          </w:tcPr>
          <w:p w:rsidR="001E3527" w:rsidRPr="00B82E61" w:rsidRDefault="001E3527" w:rsidP="00C5075E">
            <w:pPr>
              <w:jc w:val="lowKashida"/>
              <w:rPr>
                <w:rFonts w:ascii="Simplified Arabic" w:hAnsi="Simplified Arabic" w:cs="Simplified Arabic"/>
                <w:sz w:val="24"/>
                <w:szCs w:val="24"/>
                <w:rtl/>
              </w:rPr>
            </w:pPr>
          </w:p>
        </w:tc>
      </w:tr>
      <w:tr w:rsidR="001E3527" w:rsidRPr="00B82E61" w:rsidTr="00B82E61">
        <w:trPr>
          <w:cantSplit/>
          <w:trHeight w:val="718"/>
        </w:trPr>
        <w:tc>
          <w:tcPr>
            <w:tcW w:w="2693"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 xml:space="preserve">الأطفال الذين ليس لديهم </w:t>
            </w:r>
            <w:proofErr w:type="gramStart"/>
            <w:r w:rsidRPr="00B82E61">
              <w:rPr>
                <w:rFonts w:ascii="Simplified Arabic" w:hAnsi="Simplified Arabic" w:cs="Simplified Arabic"/>
                <w:sz w:val="24"/>
                <w:szCs w:val="24"/>
                <w:rtl/>
              </w:rPr>
              <w:t>أخوان</w:t>
            </w:r>
            <w:proofErr w:type="gramEnd"/>
            <w:r w:rsidRPr="00B82E61">
              <w:rPr>
                <w:rFonts w:ascii="Simplified Arabic" w:hAnsi="Simplified Arabic" w:cs="Simplified Arabic"/>
                <w:sz w:val="24"/>
                <w:szCs w:val="24"/>
                <w:rtl/>
              </w:rPr>
              <w:t xml:space="preserve"> ذوي حاجات خاصة</w:t>
            </w:r>
          </w:p>
        </w:tc>
        <w:tc>
          <w:tcPr>
            <w:tcW w:w="851"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5</w:t>
            </w:r>
          </w:p>
        </w:tc>
        <w:tc>
          <w:tcPr>
            <w:tcW w:w="708"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15</w:t>
            </w:r>
          </w:p>
        </w:tc>
        <w:tc>
          <w:tcPr>
            <w:tcW w:w="851" w:type="dxa"/>
          </w:tcPr>
          <w:p w:rsidR="001E3527" w:rsidRPr="00B82E61" w:rsidRDefault="001E3527" w:rsidP="00C5075E">
            <w:pPr>
              <w:jc w:val="lowKashida"/>
              <w:rPr>
                <w:rFonts w:ascii="Simplified Arabic" w:hAnsi="Simplified Arabic" w:cs="Simplified Arabic"/>
                <w:sz w:val="24"/>
                <w:szCs w:val="24"/>
                <w:rtl/>
              </w:rPr>
            </w:pPr>
            <w:r w:rsidRPr="00B82E61">
              <w:rPr>
                <w:rFonts w:ascii="Simplified Arabic" w:hAnsi="Simplified Arabic" w:cs="Simplified Arabic"/>
                <w:sz w:val="24"/>
                <w:szCs w:val="24"/>
                <w:rtl/>
              </w:rPr>
              <w:t>10</w:t>
            </w:r>
          </w:p>
        </w:tc>
        <w:tc>
          <w:tcPr>
            <w:tcW w:w="709" w:type="dxa"/>
            <w:vMerge/>
          </w:tcPr>
          <w:p w:rsidR="001E3527" w:rsidRPr="00B82E61" w:rsidRDefault="001E3527" w:rsidP="00C5075E">
            <w:pPr>
              <w:jc w:val="lowKashida"/>
              <w:rPr>
                <w:rFonts w:ascii="Simplified Arabic" w:hAnsi="Simplified Arabic" w:cs="Simplified Arabic"/>
                <w:sz w:val="24"/>
                <w:szCs w:val="24"/>
                <w:rtl/>
              </w:rPr>
            </w:pPr>
          </w:p>
        </w:tc>
        <w:tc>
          <w:tcPr>
            <w:tcW w:w="1701" w:type="dxa"/>
            <w:vMerge/>
          </w:tcPr>
          <w:p w:rsidR="001E3527" w:rsidRPr="00B82E61" w:rsidRDefault="001E3527" w:rsidP="00C5075E">
            <w:pPr>
              <w:jc w:val="lowKashida"/>
              <w:rPr>
                <w:rFonts w:ascii="Simplified Arabic" w:hAnsi="Simplified Arabic" w:cs="Simplified Arabic"/>
                <w:sz w:val="24"/>
                <w:szCs w:val="24"/>
                <w:rtl/>
              </w:rPr>
            </w:pPr>
          </w:p>
        </w:tc>
        <w:tc>
          <w:tcPr>
            <w:tcW w:w="1418" w:type="dxa"/>
            <w:vMerge/>
          </w:tcPr>
          <w:p w:rsidR="001E3527" w:rsidRPr="00B82E61" w:rsidRDefault="001E3527" w:rsidP="00C5075E">
            <w:pPr>
              <w:jc w:val="lowKashida"/>
              <w:rPr>
                <w:rFonts w:ascii="Simplified Arabic" w:hAnsi="Simplified Arabic" w:cs="Simplified Arabic"/>
                <w:sz w:val="24"/>
                <w:szCs w:val="24"/>
                <w:rtl/>
              </w:rPr>
            </w:pPr>
          </w:p>
        </w:tc>
      </w:tr>
    </w:tbl>
    <w:p w:rsidR="001E3527" w:rsidRPr="00D445C1" w:rsidRDefault="001E3527" w:rsidP="001E3527">
      <w:pPr>
        <w:jc w:val="lowKashida"/>
        <w:rPr>
          <w:rFonts w:ascii="Simplified Arabic" w:hAnsi="Simplified Arabic" w:cs="Simplified Arabic"/>
          <w:b/>
          <w:bCs/>
          <w:sz w:val="24"/>
          <w:szCs w:val="24"/>
          <w:rtl/>
        </w:rPr>
      </w:pPr>
      <w:r w:rsidRPr="00D445C1">
        <w:rPr>
          <w:rFonts w:ascii="Simplified Arabic" w:hAnsi="Simplified Arabic" w:cs="Simplified Arabic"/>
          <w:b/>
          <w:bCs/>
          <w:sz w:val="24"/>
          <w:szCs w:val="24"/>
          <w:rtl/>
        </w:rPr>
        <w:t xml:space="preserve">* غير دالة </w:t>
      </w:r>
      <w:proofErr w:type="spellStart"/>
      <w:r w:rsidRPr="00D445C1">
        <w:rPr>
          <w:rFonts w:ascii="Simplified Arabic" w:hAnsi="Simplified Arabic" w:cs="Simplified Arabic"/>
          <w:b/>
          <w:bCs/>
          <w:sz w:val="24"/>
          <w:szCs w:val="24"/>
          <w:rtl/>
        </w:rPr>
        <w:t>أحصائية</w:t>
      </w:r>
      <w:proofErr w:type="spellEnd"/>
      <w:r w:rsidRPr="00D445C1">
        <w:rPr>
          <w:rFonts w:ascii="Simplified Arabic" w:hAnsi="Simplified Arabic" w:cs="Simplified Arabic"/>
          <w:b/>
          <w:bCs/>
          <w:sz w:val="24"/>
          <w:szCs w:val="24"/>
          <w:rtl/>
        </w:rPr>
        <w:t xml:space="preserve"> عند مستوى 0,05</w:t>
      </w:r>
    </w:p>
    <w:p w:rsidR="001E3527" w:rsidRPr="009F43F6" w:rsidRDefault="001E3527" w:rsidP="001E3527">
      <w:pPr>
        <w:jc w:val="lowKashida"/>
        <w:rPr>
          <w:rFonts w:cs="SKR HEAD1"/>
          <w:b/>
          <w:bCs/>
          <w:sz w:val="32"/>
          <w:szCs w:val="32"/>
          <w:rtl/>
        </w:rPr>
      </w:pPr>
      <w:r w:rsidRPr="009F43F6">
        <w:rPr>
          <w:rFonts w:cs="SKR HEAD1" w:hint="cs"/>
          <w:b/>
          <w:bCs/>
          <w:sz w:val="32"/>
          <w:szCs w:val="32"/>
          <w:rtl/>
        </w:rPr>
        <w:t>أداة البحث :</w:t>
      </w:r>
    </w:p>
    <w:p w:rsidR="001E3527" w:rsidRDefault="001E3527" w:rsidP="001E3527">
      <w:pPr>
        <w:jc w:val="lowKashida"/>
        <w:rPr>
          <w:rFonts w:cs="Simplified Arabic"/>
          <w:b/>
          <w:bCs/>
          <w:sz w:val="28"/>
          <w:szCs w:val="28"/>
          <w:rtl/>
        </w:rPr>
      </w:pPr>
      <w:r>
        <w:rPr>
          <w:rFonts w:cs="Simplified Arabic" w:hint="cs"/>
          <w:b/>
          <w:bCs/>
          <w:sz w:val="28"/>
          <w:szCs w:val="28"/>
          <w:rtl/>
        </w:rPr>
        <w:t xml:space="preserve">         استخدم في البحث مقياس (جمال ،2003 ) لقياس بعض أبعاد الشخصية لدى الطفل (الشعور بالوحدة النفسية والسلوك العدواني والشعور بتقدير الذات ) وقد وقع الاختيار على هذا المقياس لحداثته ولأعداده لأطفال بعمر أطفال عينة البحث الحالي ،فضلا عن تقارب البيئة المعد </w:t>
      </w:r>
      <w:proofErr w:type="spellStart"/>
      <w:r>
        <w:rPr>
          <w:rFonts w:cs="Simplified Arabic" w:hint="cs"/>
          <w:b/>
          <w:bCs/>
          <w:sz w:val="28"/>
          <w:szCs w:val="28"/>
          <w:rtl/>
        </w:rPr>
        <w:t>اليها</w:t>
      </w:r>
      <w:proofErr w:type="spellEnd"/>
      <w:r>
        <w:rPr>
          <w:rFonts w:cs="Simplified Arabic" w:hint="cs"/>
          <w:b/>
          <w:bCs/>
          <w:sz w:val="28"/>
          <w:szCs w:val="28"/>
          <w:rtl/>
        </w:rPr>
        <w:t xml:space="preserve"> المقياس مع البيئة العراقية من الناحية الثقافية والاجتماعية .</w:t>
      </w:r>
    </w:p>
    <w:p w:rsidR="001E3527" w:rsidRPr="00AB1426" w:rsidRDefault="001E3527" w:rsidP="00AB1426">
      <w:pPr>
        <w:spacing w:line="240" w:lineRule="auto"/>
        <w:jc w:val="lowKashida"/>
        <w:rPr>
          <w:rFonts w:cs="Simplified Arabic"/>
          <w:b/>
          <w:bCs/>
          <w:sz w:val="28"/>
          <w:szCs w:val="28"/>
          <w:rtl/>
        </w:rPr>
      </w:pPr>
      <w:r>
        <w:rPr>
          <w:rFonts w:cs="Simplified Arabic" w:hint="cs"/>
          <w:b/>
          <w:bCs/>
          <w:sz w:val="28"/>
          <w:szCs w:val="28"/>
          <w:rtl/>
        </w:rPr>
        <w:lastRenderedPageBreak/>
        <w:t>ال</w:t>
      </w:r>
      <w:r w:rsidRPr="00AB1426">
        <w:rPr>
          <w:rFonts w:cs="Simplified Arabic" w:hint="cs"/>
          <w:b/>
          <w:bCs/>
          <w:sz w:val="28"/>
          <w:szCs w:val="28"/>
          <w:rtl/>
        </w:rPr>
        <w:t xml:space="preserve">خصائص السايكومترية للمقياس </w:t>
      </w:r>
      <w:r w:rsidR="005C7DF0" w:rsidRPr="00AB1426">
        <w:rPr>
          <w:rFonts w:cs="Simplified Arabic" w:hint="cs"/>
          <w:b/>
          <w:bCs/>
          <w:sz w:val="28"/>
          <w:szCs w:val="28"/>
          <w:rtl/>
        </w:rPr>
        <w:t>؛-</w:t>
      </w:r>
    </w:p>
    <w:p w:rsidR="001E3527" w:rsidRPr="00AB1426" w:rsidRDefault="001E3527" w:rsidP="00AB1426">
      <w:pPr>
        <w:spacing w:line="240" w:lineRule="auto"/>
        <w:ind w:left="1080" w:hanging="1054"/>
        <w:jc w:val="lowKashida"/>
        <w:rPr>
          <w:rFonts w:cs="Simplified Arabic"/>
          <w:b/>
          <w:bCs/>
          <w:sz w:val="28"/>
          <w:szCs w:val="28"/>
        </w:rPr>
      </w:pPr>
      <w:r w:rsidRPr="00AB1426">
        <w:rPr>
          <w:rFonts w:cs="Simplified Arabic" w:hint="cs"/>
          <w:b/>
          <w:bCs/>
          <w:sz w:val="28"/>
          <w:szCs w:val="28"/>
          <w:rtl/>
        </w:rPr>
        <w:t>أولا :</w:t>
      </w:r>
      <w:r w:rsidRPr="00AB1426">
        <w:rPr>
          <w:rFonts w:cs="Simplified Arabic" w:hint="cs"/>
          <w:b/>
          <w:bCs/>
          <w:sz w:val="28"/>
          <w:szCs w:val="28"/>
          <w:rtl/>
        </w:rPr>
        <w:tab/>
        <w:t xml:space="preserve">صدق المقياس </w:t>
      </w:r>
    </w:p>
    <w:p w:rsidR="001E3527" w:rsidRPr="00AB1426" w:rsidRDefault="001E3527" w:rsidP="00AB1426">
      <w:pPr>
        <w:spacing w:line="240" w:lineRule="auto"/>
        <w:ind w:left="1080"/>
        <w:jc w:val="lowKashida"/>
        <w:rPr>
          <w:rFonts w:cs="Simplified Arabic"/>
          <w:b/>
          <w:bCs/>
          <w:sz w:val="28"/>
          <w:szCs w:val="28"/>
          <w:rtl/>
        </w:rPr>
      </w:pPr>
      <w:r w:rsidRPr="00AB1426">
        <w:rPr>
          <w:rFonts w:cs="Simplified Arabic" w:hint="cs"/>
          <w:b/>
          <w:bCs/>
          <w:sz w:val="28"/>
          <w:szCs w:val="28"/>
          <w:rtl/>
        </w:rPr>
        <w:t xml:space="preserve">استخرج الصدق بثلاث طرق </w:t>
      </w:r>
      <w:proofErr w:type="gramStart"/>
      <w:r w:rsidRPr="00AB1426">
        <w:rPr>
          <w:rFonts w:cs="Simplified Arabic" w:hint="cs"/>
          <w:b/>
          <w:bCs/>
          <w:sz w:val="28"/>
          <w:szCs w:val="28"/>
          <w:rtl/>
        </w:rPr>
        <w:t>هي :</w:t>
      </w:r>
      <w:proofErr w:type="gramEnd"/>
      <w:r w:rsidRPr="00AB1426">
        <w:rPr>
          <w:rFonts w:cs="Simplified Arabic" w:hint="cs"/>
          <w:b/>
          <w:bCs/>
          <w:sz w:val="28"/>
          <w:szCs w:val="28"/>
          <w:rtl/>
        </w:rPr>
        <w:t>-</w:t>
      </w:r>
    </w:p>
    <w:p w:rsidR="001E3527" w:rsidRPr="00AB1426" w:rsidRDefault="001E3527" w:rsidP="00AB1426">
      <w:pPr>
        <w:spacing w:line="240" w:lineRule="auto"/>
        <w:ind w:left="1080"/>
        <w:jc w:val="lowKashida"/>
        <w:rPr>
          <w:rFonts w:cs="Simplified Arabic"/>
          <w:b/>
          <w:bCs/>
          <w:sz w:val="28"/>
          <w:szCs w:val="28"/>
          <w:rtl/>
        </w:rPr>
      </w:pPr>
      <w:r w:rsidRPr="00AB1426">
        <w:rPr>
          <w:rFonts w:cs="Simplified Arabic" w:hint="cs"/>
          <w:b/>
          <w:bCs/>
          <w:sz w:val="28"/>
          <w:szCs w:val="28"/>
          <w:rtl/>
        </w:rPr>
        <w:t>أ .</w:t>
      </w:r>
      <w:r w:rsidRPr="00AB1426">
        <w:rPr>
          <w:rFonts w:cs="Simplified Arabic" w:hint="cs"/>
          <w:b/>
          <w:bCs/>
          <w:sz w:val="28"/>
          <w:szCs w:val="28"/>
          <w:rtl/>
        </w:rPr>
        <w:tab/>
      </w:r>
      <w:proofErr w:type="gramStart"/>
      <w:r w:rsidRPr="00AB1426">
        <w:rPr>
          <w:rFonts w:cs="Simplified Arabic" w:hint="cs"/>
          <w:b/>
          <w:bCs/>
          <w:sz w:val="28"/>
          <w:szCs w:val="28"/>
          <w:rtl/>
        </w:rPr>
        <w:t>الصدق</w:t>
      </w:r>
      <w:proofErr w:type="gramEnd"/>
      <w:r w:rsidRPr="00AB1426">
        <w:rPr>
          <w:rFonts w:cs="Simplified Arabic" w:hint="cs"/>
          <w:b/>
          <w:bCs/>
          <w:sz w:val="28"/>
          <w:szCs w:val="28"/>
          <w:rtl/>
        </w:rPr>
        <w:t xml:space="preserve"> </w:t>
      </w:r>
      <w:r w:rsidR="00AB1426" w:rsidRPr="00AB1426">
        <w:rPr>
          <w:rFonts w:cs="Simplified Arabic" w:hint="cs"/>
          <w:b/>
          <w:bCs/>
          <w:sz w:val="28"/>
          <w:szCs w:val="28"/>
          <w:rtl/>
        </w:rPr>
        <w:t>المنطقي:</w:t>
      </w:r>
    </w:p>
    <w:p w:rsidR="001E3527" w:rsidRPr="00AB1426" w:rsidRDefault="001E3527" w:rsidP="00AB1426">
      <w:pPr>
        <w:spacing w:line="240" w:lineRule="auto"/>
        <w:ind w:left="1466" w:hanging="386"/>
        <w:jc w:val="lowKashida"/>
        <w:rPr>
          <w:rFonts w:cs="Simplified Arabic"/>
          <w:b/>
          <w:bCs/>
          <w:sz w:val="28"/>
          <w:szCs w:val="28"/>
          <w:rtl/>
        </w:rPr>
      </w:pPr>
      <w:r w:rsidRPr="00AB1426">
        <w:rPr>
          <w:rFonts w:cs="Simplified Arabic" w:hint="cs"/>
          <w:b/>
          <w:bCs/>
          <w:sz w:val="28"/>
          <w:szCs w:val="28"/>
          <w:rtl/>
        </w:rPr>
        <w:t xml:space="preserve">     وذلك من خلال اشتقاق عبارات المقياس من </w:t>
      </w:r>
      <w:proofErr w:type="gramStart"/>
      <w:r w:rsidRPr="00AB1426">
        <w:rPr>
          <w:rFonts w:cs="Simplified Arabic" w:hint="cs"/>
          <w:b/>
          <w:bCs/>
          <w:sz w:val="28"/>
          <w:szCs w:val="28"/>
          <w:rtl/>
        </w:rPr>
        <w:t>أطار</w:t>
      </w:r>
      <w:proofErr w:type="gramEnd"/>
      <w:r w:rsidRPr="00AB1426">
        <w:rPr>
          <w:rFonts w:cs="Simplified Arabic" w:hint="cs"/>
          <w:b/>
          <w:bCs/>
          <w:sz w:val="28"/>
          <w:szCs w:val="28"/>
          <w:rtl/>
        </w:rPr>
        <w:t xml:space="preserve"> نظري للظاهرة </w:t>
      </w:r>
      <w:r w:rsidR="00AB1426" w:rsidRPr="00AB1426">
        <w:rPr>
          <w:rFonts w:cs="Simplified Arabic" w:hint="cs"/>
          <w:b/>
          <w:bCs/>
          <w:sz w:val="28"/>
          <w:szCs w:val="28"/>
          <w:rtl/>
        </w:rPr>
        <w:t>المدروسة.</w:t>
      </w:r>
    </w:p>
    <w:p w:rsidR="001E3527" w:rsidRPr="00AB1426" w:rsidRDefault="001E3527" w:rsidP="00AB1426">
      <w:pPr>
        <w:spacing w:line="240" w:lineRule="auto"/>
        <w:ind w:left="1466" w:hanging="386"/>
        <w:jc w:val="lowKashida"/>
        <w:rPr>
          <w:rFonts w:cs="Simplified Arabic"/>
          <w:b/>
          <w:bCs/>
          <w:sz w:val="28"/>
          <w:szCs w:val="28"/>
          <w:rtl/>
        </w:rPr>
      </w:pPr>
      <w:r w:rsidRPr="00AB1426">
        <w:rPr>
          <w:rFonts w:cs="Simplified Arabic" w:hint="cs"/>
          <w:b/>
          <w:bCs/>
          <w:sz w:val="28"/>
          <w:szCs w:val="28"/>
          <w:rtl/>
        </w:rPr>
        <w:t>ب .</w:t>
      </w:r>
      <w:r w:rsidRPr="00AB1426">
        <w:rPr>
          <w:rFonts w:cs="Simplified Arabic" w:hint="cs"/>
          <w:b/>
          <w:bCs/>
          <w:sz w:val="28"/>
          <w:szCs w:val="28"/>
          <w:rtl/>
        </w:rPr>
        <w:tab/>
      </w:r>
      <w:proofErr w:type="gramStart"/>
      <w:r w:rsidRPr="00AB1426">
        <w:rPr>
          <w:rFonts w:cs="Simplified Arabic" w:hint="cs"/>
          <w:b/>
          <w:bCs/>
          <w:sz w:val="28"/>
          <w:szCs w:val="28"/>
          <w:rtl/>
        </w:rPr>
        <w:t>الصدق</w:t>
      </w:r>
      <w:proofErr w:type="gramEnd"/>
      <w:r w:rsidRPr="00AB1426">
        <w:rPr>
          <w:rFonts w:cs="Simplified Arabic" w:hint="cs"/>
          <w:b/>
          <w:bCs/>
          <w:sz w:val="28"/>
          <w:szCs w:val="28"/>
          <w:rtl/>
        </w:rPr>
        <w:t xml:space="preserve"> الظاهري </w:t>
      </w:r>
    </w:p>
    <w:p w:rsidR="001E3527" w:rsidRPr="00AB1426" w:rsidRDefault="001E3527" w:rsidP="00AB1426">
      <w:pPr>
        <w:spacing w:line="240" w:lineRule="auto"/>
        <w:ind w:left="1080"/>
        <w:jc w:val="lowKashida"/>
        <w:rPr>
          <w:rFonts w:cs="Simplified Arabic"/>
          <w:b/>
          <w:bCs/>
          <w:sz w:val="28"/>
          <w:szCs w:val="28"/>
          <w:rtl/>
        </w:rPr>
      </w:pPr>
      <w:r w:rsidRPr="00AB1426">
        <w:rPr>
          <w:rFonts w:cs="Simplified Arabic" w:hint="cs"/>
          <w:b/>
          <w:bCs/>
          <w:sz w:val="28"/>
          <w:szCs w:val="28"/>
          <w:rtl/>
        </w:rPr>
        <w:t xml:space="preserve">     </w:t>
      </w:r>
      <w:proofErr w:type="gramStart"/>
      <w:r w:rsidRPr="00AB1426">
        <w:rPr>
          <w:rFonts w:cs="Simplified Arabic" w:hint="cs"/>
          <w:b/>
          <w:bCs/>
          <w:sz w:val="28"/>
          <w:szCs w:val="28"/>
          <w:rtl/>
        </w:rPr>
        <w:t>استخرج</w:t>
      </w:r>
      <w:proofErr w:type="gramEnd"/>
      <w:r w:rsidRPr="00AB1426">
        <w:rPr>
          <w:rFonts w:cs="Simplified Arabic" w:hint="cs"/>
          <w:b/>
          <w:bCs/>
          <w:sz w:val="28"/>
          <w:szCs w:val="28"/>
          <w:rtl/>
        </w:rPr>
        <w:t xml:space="preserve"> من خلال عرض عبارات المقياس على نخبة من الخبراء المتخصصين في مجال علم النفس </w:t>
      </w:r>
      <w:r w:rsidR="00AB1426" w:rsidRPr="00AB1426">
        <w:rPr>
          <w:rFonts w:cs="Simplified Arabic" w:hint="cs"/>
          <w:b/>
          <w:bCs/>
          <w:sz w:val="28"/>
          <w:szCs w:val="28"/>
          <w:rtl/>
        </w:rPr>
        <w:t>والتربية.</w:t>
      </w:r>
    </w:p>
    <w:p w:rsidR="001E3527" w:rsidRPr="00AB1426" w:rsidRDefault="001E3527" w:rsidP="00AB1426">
      <w:pPr>
        <w:spacing w:line="240" w:lineRule="auto"/>
        <w:ind w:left="1466" w:hanging="360"/>
        <w:jc w:val="lowKashida"/>
        <w:rPr>
          <w:rFonts w:cs="Simplified Arabic"/>
          <w:b/>
          <w:bCs/>
          <w:sz w:val="28"/>
          <w:szCs w:val="28"/>
          <w:rtl/>
        </w:rPr>
      </w:pPr>
      <w:proofErr w:type="spellStart"/>
      <w:r w:rsidRPr="00AB1426">
        <w:rPr>
          <w:rFonts w:cs="Simplified Arabic" w:hint="cs"/>
          <w:b/>
          <w:bCs/>
          <w:sz w:val="28"/>
          <w:szCs w:val="28"/>
          <w:rtl/>
        </w:rPr>
        <w:t>جـ</w:t>
      </w:r>
      <w:proofErr w:type="spellEnd"/>
      <w:r w:rsidRPr="00AB1426">
        <w:rPr>
          <w:rFonts w:cs="Simplified Arabic" w:hint="cs"/>
          <w:b/>
          <w:bCs/>
          <w:sz w:val="28"/>
          <w:szCs w:val="28"/>
          <w:rtl/>
        </w:rPr>
        <w:t xml:space="preserve"> .الصدق </w:t>
      </w:r>
      <w:proofErr w:type="gramStart"/>
      <w:r w:rsidRPr="00AB1426">
        <w:rPr>
          <w:rFonts w:cs="Simplified Arabic" w:hint="cs"/>
          <w:b/>
          <w:bCs/>
          <w:sz w:val="28"/>
          <w:szCs w:val="28"/>
          <w:rtl/>
        </w:rPr>
        <w:t>ألعاملي</w:t>
      </w:r>
      <w:proofErr w:type="gramEnd"/>
      <w:r w:rsidRPr="00AB1426">
        <w:rPr>
          <w:rFonts w:cs="Simplified Arabic" w:hint="cs"/>
          <w:b/>
          <w:bCs/>
          <w:sz w:val="28"/>
          <w:szCs w:val="28"/>
          <w:rtl/>
        </w:rPr>
        <w:t xml:space="preserve"> </w:t>
      </w:r>
    </w:p>
    <w:p w:rsidR="001E3527" w:rsidRPr="00AB1426" w:rsidRDefault="001E3527" w:rsidP="00AB1426">
      <w:pPr>
        <w:spacing w:line="240" w:lineRule="auto"/>
        <w:ind w:left="1466"/>
        <w:jc w:val="lowKashida"/>
        <w:rPr>
          <w:rFonts w:cs="Simplified Arabic"/>
          <w:b/>
          <w:bCs/>
          <w:sz w:val="28"/>
          <w:szCs w:val="28"/>
          <w:rtl/>
        </w:rPr>
      </w:pPr>
      <w:r w:rsidRPr="00AB1426">
        <w:rPr>
          <w:rFonts w:cs="Simplified Arabic" w:hint="cs"/>
          <w:b/>
          <w:bCs/>
          <w:sz w:val="28"/>
          <w:szCs w:val="28"/>
          <w:rtl/>
        </w:rPr>
        <w:t xml:space="preserve">استخدم التحليل ألعاملي لبنود المقياس بطريقة المكونات الأساسية </w:t>
      </w:r>
      <w:r w:rsidRPr="00AB1426">
        <w:rPr>
          <w:rFonts w:cs="Simplified Arabic"/>
          <w:b/>
          <w:bCs/>
          <w:sz w:val="28"/>
          <w:szCs w:val="28"/>
        </w:rPr>
        <w:t xml:space="preserve">Principal </w:t>
      </w:r>
      <w:proofErr w:type="spellStart"/>
      <w:proofErr w:type="gramStart"/>
      <w:r w:rsidRPr="00AB1426">
        <w:rPr>
          <w:rFonts w:cs="Simplified Arabic"/>
          <w:b/>
          <w:bCs/>
          <w:sz w:val="28"/>
          <w:szCs w:val="28"/>
        </w:rPr>
        <w:t>Componts</w:t>
      </w:r>
      <w:proofErr w:type="spellEnd"/>
      <w:r w:rsidRPr="00AB1426">
        <w:rPr>
          <w:rFonts w:cs="Simplified Arabic"/>
          <w:b/>
          <w:bCs/>
          <w:sz w:val="28"/>
          <w:szCs w:val="28"/>
        </w:rPr>
        <w:t xml:space="preserve"> </w:t>
      </w:r>
      <w:r w:rsidRPr="00AB1426">
        <w:rPr>
          <w:rFonts w:cs="Simplified Arabic" w:hint="cs"/>
          <w:b/>
          <w:bCs/>
          <w:sz w:val="28"/>
          <w:szCs w:val="28"/>
          <w:rtl/>
        </w:rPr>
        <w:t xml:space="preserve"> باستخدام</w:t>
      </w:r>
      <w:proofErr w:type="gramEnd"/>
      <w:r w:rsidRPr="00AB1426">
        <w:rPr>
          <w:rFonts w:cs="Simplified Arabic" w:hint="cs"/>
          <w:b/>
          <w:bCs/>
          <w:sz w:val="28"/>
          <w:szCs w:val="28"/>
          <w:rtl/>
        </w:rPr>
        <w:t xml:space="preserve"> حزمة البرامج الإحصائية للعلوم الاجتماعية </w:t>
      </w:r>
      <w:proofErr w:type="spellStart"/>
      <w:r w:rsidRPr="00AB1426">
        <w:rPr>
          <w:rFonts w:cs="Simplified Arabic"/>
          <w:b/>
          <w:bCs/>
          <w:sz w:val="28"/>
          <w:szCs w:val="28"/>
        </w:rPr>
        <w:t>spss</w:t>
      </w:r>
      <w:proofErr w:type="spellEnd"/>
      <w:r w:rsidRPr="00AB1426">
        <w:rPr>
          <w:rFonts w:cs="Simplified Arabic"/>
          <w:b/>
          <w:bCs/>
          <w:sz w:val="28"/>
          <w:szCs w:val="28"/>
        </w:rPr>
        <w:t>)</w:t>
      </w:r>
      <w:r w:rsidRPr="00AB1426">
        <w:rPr>
          <w:rFonts w:cs="Simplified Arabic" w:hint="cs"/>
          <w:b/>
          <w:bCs/>
          <w:sz w:val="28"/>
          <w:szCs w:val="28"/>
          <w:rtl/>
        </w:rPr>
        <w:t>).</w:t>
      </w:r>
    </w:p>
    <w:p w:rsidR="001E3527" w:rsidRDefault="00AB1426" w:rsidP="00AB1426">
      <w:pPr>
        <w:ind w:left="1106" w:hanging="1080"/>
        <w:jc w:val="lowKashida"/>
        <w:rPr>
          <w:rFonts w:cs="Simplified Arabic"/>
          <w:b/>
          <w:bCs/>
          <w:sz w:val="28"/>
          <w:szCs w:val="28"/>
          <w:rtl/>
        </w:rPr>
      </w:pPr>
      <w:r>
        <w:rPr>
          <w:rFonts w:cs="Simplified Arabic" w:hint="cs"/>
          <w:b/>
          <w:bCs/>
          <w:sz w:val="28"/>
          <w:szCs w:val="28"/>
          <w:rtl/>
        </w:rPr>
        <w:t xml:space="preserve">ثانيا: </w:t>
      </w:r>
      <w:proofErr w:type="gramStart"/>
      <w:r w:rsidR="001E3527">
        <w:rPr>
          <w:rFonts w:cs="Simplified Arabic" w:hint="cs"/>
          <w:b/>
          <w:bCs/>
          <w:sz w:val="28"/>
          <w:szCs w:val="28"/>
          <w:rtl/>
        </w:rPr>
        <w:t>ثبات</w:t>
      </w:r>
      <w:proofErr w:type="gramEnd"/>
      <w:r w:rsidR="001E3527">
        <w:rPr>
          <w:rFonts w:cs="Simplified Arabic" w:hint="cs"/>
          <w:b/>
          <w:bCs/>
          <w:sz w:val="28"/>
          <w:szCs w:val="28"/>
          <w:rtl/>
        </w:rPr>
        <w:t xml:space="preserve"> المقياس </w:t>
      </w:r>
    </w:p>
    <w:p w:rsidR="001E3527" w:rsidRDefault="001E3527" w:rsidP="00AB1426">
      <w:pPr>
        <w:ind w:left="360"/>
        <w:jc w:val="lowKashida"/>
        <w:rPr>
          <w:rFonts w:cs="Simplified Arabic"/>
          <w:b/>
          <w:bCs/>
          <w:sz w:val="28"/>
          <w:szCs w:val="28"/>
          <w:rtl/>
        </w:rPr>
      </w:pPr>
      <w:r>
        <w:rPr>
          <w:rFonts w:cs="Simplified Arabic" w:hint="cs"/>
          <w:b/>
          <w:bCs/>
          <w:sz w:val="28"/>
          <w:szCs w:val="28"/>
          <w:rtl/>
        </w:rPr>
        <w:t xml:space="preserve">        </w:t>
      </w:r>
      <w:proofErr w:type="gramStart"/>
      <w:r>
        <w:rPr>
          <w:rFonts w:cs="Simplified Arabic" w:hint="cs"/>
          <w:b/>
          <w:bCs/>
          <w:sz w:val="28"/>
          <w:szCs w:val="28"/>
          <w:rtl/>
        </w:rPr>
        <w:t>تم</w:t>
      </w:r>
      <w:proofErr w:type="gramEnd"/>
      <w:r>
        <w:rPr>
          <w:rFonts w:cs="Simplified Arabic" w:hint="cs"/>
          <w:b/>
          <w:bCs/>
          <w:sz w:val="28"/>
          <w:szCs w:val="28"/>
          <w:rtl/>
        </w:rPr>
        <w:t xml:space="preserve"> استخراج معاملات الارتباط بين درجات الأطفال بعد تطبيق المقياس مرتين بفاصل زمني مدته ثلاثة أسابيع وكانت معاملات الثبات على النحو المبين في الجدول رقم(5).</w:t>
      </w:r>
    </w:p>
    <w:p w:rsidR="001E3527" w:rsidRPr="007E437F" w:rsidRDefault="001E3527" w:rsidP="00AB1426">
      <w:pPr>
        <w:spacing w:line="240" w:lineRule="auto"/>
        <w:ind w:left="360"/>
        <w:jc w:val="center"/>
        <w:rPr>
          <w:rFonts w:cs="Simplified Arabic"/>
          <w:b/>
          <w:bCs/>
          <w:sz w:val="24"/>
          <w:szCs w:val="24"/>
          <w:rtl/>
        </w:rPr>
      </w:pPr>
      <w:r w:rsidRPr="007E437F">
        <w:rPr>
          <w:rFonts w:cs="Simplified Arabic" w:hint="cs"/>
          <w:b/>
          <w:bCs/>
          <w:sz w:val="24"/>
          <w:szCs w:val="24"/>
          <w:rtl/>
        </w:rPr>
        <w:t>جدول رقم (5)</w:t>
      </w:r>
    </w:p>
    <w:p w:rsidR="001E3527" w:rsidRPr="007E437F" w:rsidRDefault="001E3527" w:rsidP="00AB1426">
      <w:pPr>
        <w:spacing w:line="240" w:lineRule="auto"/>
        <w:ind w:left="360"/>
        <w:jc w:val="center"/>
        <w:rPr>
          <w:rFonts w:cs="Simplified Arabic"/>
          <w:b/>
          <w:bCs/>
          <w:sz w:val="24"/>
          <w:szCs w:val="24"/>
          <w:rtl/>
        </w:rPr>
      </w:pPr>
      <w:r w:rsidRPr="007E437F">
        <w:rPr>
          <w:rFonts w:cs="Simplified Arabic" w:hint="cs"/>
          <w:b/>
          <w:bCs/>
          <w:sz w:val="24"/>
          <w:szCs w:val="24"/>
          <w:rtl/>
        </w:rPr>
        <w:t xml:space="preserve">معاملات ثبات مقياس لبعض </w:t>
      </w:r>
      <w:proofErr w:type="gramStart"/>
      <w:r w:rsidRPr="007E437F">
        <w:rPr>
          <w:rFonts w:cs="Simplified Arabic" w:hint="cs"/>
          <w:b/>
          <w:bCs/>
          <w:sz w:val="24"/>
          <w:szCs w:val="24"/>
          <w:rtl/>
        </w:rPr>
        <w:t>أبعاد</w:t>
      </w:r>
      <w:proofErr w:type="gramEnd"/>
      <w:r w:rsidRPr="007E437F">
        <w:rPr>
          <w:rFonts w:cs="Simplified Arabic" w:hint="cs"/>
          <w:b/>
          <w:bCs/>
          <w:sz w:val="24"/>
          <w:szCs w:val="24"/>
          <w:rtl/>
        </w:rPr>
        <w:t xml:space="preserve"> الشخصية لدى الطفل</w:t>
      </w:r>
    </w:p>
    <w:tbl>
      <w:tblPr>
        <w:bidiVisual/>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960"/>
      </w:tblGrid>
      <w:tr w:rsidR="001E3527" w:rsidRPr="00AB1426" w:rsidTr="00AB1426">
        <w:trPr>
          <w:trHeight w:val="516"/>
          <w:jc w:val="center"/>
        </w:trPr>
        <w:tc>
          <w:tcPr>
            <w:tcW w:w="2340" w:type="dxa"/>
          </w:tcPr>
          <w:p w:rsidR="001E3527" w:rsidRPr="00AB1426" w:rsidRDefault="001E3527" w:rsidP="00AB1426">
            <w:pPr>
              <w:spacing w:line="240" w:lineRule="auto"/>
              <w:jc w:val="center"/>
              <w:rPr>
                <w:rFonts w:asciiTheme="majorBidi" w:hAnsiTheme="majorBidi" w:cstheme="majorBidi"/>
                <w:rtl/>
              </w:rPr>
            </w:pPr>
            <w:proofErr w:type="gramStart"/>
            <w:r w:rsidRPr="00AB1426">
              <w:rPr>
                <w:rFonts w:asciiTheme="majorBidi" w:hAnsiTheme="majorBidi" w:cstheme="majorBidi"/>
                <w:rtl/>
              </w:rPr>
              <w:t>المقياس</w:t>
            </w:r>
            <w:proofErr w:type="gramEnd"/>
          </w:p>
        </w:tc>
        <w:tc>
          <w:tcPr>
            <w:tcW w:w="3960" w:type="dxa"/>
          </w:tcPr>
          <w:p w:rsidR="001E3527" w:rsidRPr="00AB1426" w:rsidRDefault="001E3527" w:rsidP="00AB1426">
            <w:pPr>
              <w:spacing w:line="240" w:lineRule="auto"/>
              <w:jc w:val="center"/>
              <w:rPr>
                <w:rFonts w:asciiTheme="majorBidi" w:hAnsiTheme="majorBidi" w:cstheme="majorBidi"/>
                <w:rtl/>
              </w:rPr>
            </w:pPr>
            <w:r w:rsidRPr="00AB1426">
              <w:rPr>
                <w:rFonts w:asciiTheme="majorBidi" w:hAnsiTheme="majorBidi" w:cstheme="majorBidi"/>
                <w:rtl/>
              </w:rPr>
              <w:t xml:space="preserve">الثبات بطريقة </w:t>
            </w:r>
            <w:proofErr w:type="gramStart"/>
            <w:r w:rsidRPr="00AB1426">
              <w:rPr>
                <w:rFonts w:asciiTheme="majorBidi" w:hAnsiTheme="majorBidi" w:cstheme="majorBidi"/>
                <w:rtl/>
              </w:rPr>
              <w:t>أعادة</w:t>
            </w:r>
            <w:proofErr w:type="gramEnd"/>
            <w:r w:rsidRPr="00AB1426">
              <w:rPr>
                <w:rFonts w:asciiTheme="majorBidi" w:hAnsiTheme="majorBidi" w:cstheme="majorBidi"/>
                <w:rtl/>
              </w:rPr>
              <w:t xml:space="preserve"> الاختبار</w:t>
            </w:r>
          </w:p>
        </w:tc>
      </w:tr>
      <w:tr w:rsidR="001E3527" w:rsidRPr="00AB1426" w:rsidTr="00AB1426">
        <w:trPr>
          <w:trHeight w:val="283"/>
          <w:jc w:val="center"/>
        </w:trPr>
        <w:tc>
          <w:tcPr>
            <w:tcW w:w="2340" w:type="dxa"/>
          </w:tcPr>
          <w:p w:rsidR="001E3527" w:rsidRPr="00AB1426" w:rsidRDefault="001E3527" w:rsidP="00AB1426">
            <w:pPr>
              <w:spacing w:line="240" w:lineRule="auto"/>
              <w:jc w:val="center"/>
              <w:rPr>
                <w:rFonts w:asciiTheme="majorBidi" w:hAnsiTheme="majorBidi" w:cstheme="majorBidi"/>
                <w:rtl/>
              </w:rPr>
            </w:pPr>
            <w:r w:rsidRPr="00AB1426">
              <w:rPr>
                <w:rFonts w:asciiTheme="majorBidi" w:hAnsiTheme="majorBidi" w:cstheme="majorBidi"/>
                <w:rtl/>
              </w:rPr>
              <w:t>الدرجة الكلية</w:t>
            </w:r>
          </w:p>
        </w:tc>
        <w:tc>
          <w:tcPr>
            <w:tcW w:w="3960" w:type="dxa"/>
          </w:tcPr>
          <w:p w:rsidR="001E3527" w:rsidRPr="00AB1426" w:rsidRDefault="001E3527" w:rsidP="00AB1426">
            <w:pPr>
              <w:spacing w:line="240" w:lineRule="auto"/>
              <w:jc w:val="center"/>
              <w:rPr>
                <w:rFonts w:asciiTheme="majorBidi" w:hAnsiTheme="majorBidi" w:cstheme="majorBidi"/>
                <w:rtl/>
              </w:rPr>
            </w:pPr>
            <w:r w:rsidRPr="00AB1426">
              <w:rPr>
                <w:rFonts w:asciiTheme="majorBidi" w:hAnsiTheme="majorBidi" w:cstheme="majorBidi"/>
                <w:rtl/>
              </w:rPr>
              <w:t>0,88</w:t>
            </w:r>
          </w:p>
        </w:tc>
      </w:tr>
      <w:tr w:rsidR="001E3527" w:rsidRPr="00AB1426" w:rsidTr="00AB1426">
        <w:trPr>
          <w:trHeight w:val="347"/>
          <w:jc w:val="center"/>
        </w:trPr>
        <w:tc>
          <w:tcPr>
            <w:tcW w:w="2340" w:type="dxa"/>
          </w:tcPr>
          <w:p w:rsidR="001E3527" w:rsidRPr="00AB1426" w:rsidRDefault="001E3527" w:rsidP="00AB1426">
            <w:pPr>
              <w:spacing w:line="240" w:lineRule="auto"/>
              <w:jc w:val="center"/>
              <w:rPr>
                <w:rFonts w:asciiTheme="majorBidi" w:hAnsiTheme="majorBidi" w:cstheme="majorBidi"/>
                <w:rtl/>
              </w:rPr>
            </w:pPr>
            <w:r w:rsidRPr="00AB1426">
              <w:rPr>
                <w:rFonts w:asciiTheme="majorBidi" w:hAnsiTheme="majorBidi" w:cstheme="majorBidi"/>
                <w:rtl/>
              </w:rPr>
              <w:t>الشعور بالوحدة النفسية</w:t>
            </w:r>
          </w:p>
        </w:tc>
        <w:tc>
          <w:tcPr>
            <w:tcW w:w="3960" w:type="dxa"/>
          </w:tcPr>
          <w:p w:rsidR="001E3527" w:rsidRPr="00AB1426" w:rsidRDefault="001E3527" w:rsidP="00AB1426">
            <w:pPr>
              <w:spacing w:line="240" w:lineRule="auto"/>
              <w:jc w:val="center"/>
              <w:rPr>
                <w:rFonts w:asciiTheme="majorBidi" w:hAnsiTheme="majorBidi" w:cstheme="majorBidi"/>
                <w:rtl/>
              </w:rPr>
            </w:pPr>
            <w:r w:rsidRPr="00AB1426">
              <w:rPr>
                <w:rFonts w:asciiTheme="majorBidi" w:hAnsiTheme="majorBidi" w:cstheme="majorBidi"/>
                <w:rtl/>
              </w:rPr>
              <w:t>0,81</w:t>
            </w:r>
          </w:p>
        </w:tc>
      </w:tr>
      <w:tr w:rsidR="001E3527" w:rsidRPr="00AB1426" w:rsidTr="00C5075E">
        <w:trPr>
          <w:jc w:val="center"/>
        </w:trPr>
        <w:tc>
          <w:tcPr>
            <w:tcW w:w="2340" w:type="dxa"/>
          </w:tcPr>
          <w:p w:rsidR="001E3527" w:rsidRPr="00AB1426" w:rsidRDefault="001E3527" w:rsidP="00AB1426">
            <w:pPr>
              <w:spacing w:line="240" w:lineRule="auto"/>
              <w:jc w:val="center"/>
              <w:rPr>
                <w:rFonts w:asciiTheme="majorBidi" w:hAnsiTheme="majorBidi" w:cstheme="majorBidi"/>
                <w:rtl/>
              </w:rPr>
            </w:pPr>
            <w:proofErr w:type="gramStart"/>
            <w:r w:rsidRPr="00AB1426">
              <w:rPr>
                <w:rFonts w:asciiTheme="majorBidi" w:hAnsiTheme="majorBidi" w:cstheme="majorBidi"/>
                <w:rtl/>
              </w:rPr>
              <w:t>السلوك</w:t>
            </w:r>
            <w:proofErr w:type="gramEnd"/>
            <w:r w:rsidRPr="00AB1426">
              <w:rPr>
                <w:rFonts w:asciiTheme="majorBidi" w:hAnsiTheme="majorBidi" w:cstheme="majorBidi"/>
                <w:rtl/>
              </w:rPr>
              <w:t xml:space="preserve"> العدواني</w:t>
            </w:r>
          </w:p>
        </w:tc>
        <w:tc>
          <w:tcPr>
            <w:tcW w:w="3960" w:type="dxa"/>
          </w:tcPr>
          <w:p w:rsidR="001E3527" w:rsidRPr="00AB1426" w:rsidRDefault="001E3527" w:rsidP="00AB1426">
            <w:pPr>
              <w:spacing w:line="240" w:lineRule="auto"/>
              <w:jc w:val="center"/>
              <w:rPr>
                <w:rFonts w:asciiTheme="majorBidi" w:hAnsiTheme="majorBidi" w:cstheme="majorBidi"/>
                <w:rtl/>
              </w:rPr>
            </w:pPr>
            <w:r w:rsidRPr="00AB1426">
              <w:rPr>
                <w:rFonts w:asciiTheme="majorBidi" w:hAnsiTheme="majorBidi" w:cstheme="majorBidi"/>
                <w:rtl/>
              </w:rPr>
              <w:t>0,85</w:t>
            </w:r>
          </w:p>
        </w:tc>
      </w:tr>
      <w:tr w:rsidR="001E3527" w:rsidRPr="00AB1426" w:rsidTr="00AB1426">
        <w:trPr>
          <w:trHeight w:val="491"/>
          <w:jc w:val="center"/>
        </w:trPr>
        <w:tc>
          <w:tcPr>
            <w:tcW w:w="2340" w:type="dxa"/>
          </w:tcPr>
          <w:p w:rsidR="001E3527" w:rsidRPr="00AB1426" w:rsidRDefault="001E3527" w:rsidP="00AB1426">
            <w:pPr>
              <w:spacing w:line="240" w:lineRule="auto"/>
              <w:jc w:val="center"/>
              <w:rPr>
                <w:rFonts w:asciiTheme="majorBidi" w:hAnsiTheme="majorBidi" w:cstheme="majorBidi"/>
                <w:rtl/>
              </w:rPr>
            </w:pPr>
            <w:r w:rsidRPr="00AB1426">
              <w:rPr>
                <w:rFonts w:asciiTheme="majorBidi" w:hAnsiTheme="majorBidi" w:cstheme="majorBidi"/>
                <w:rtl/>
              </w:rPr>
              <w:t>الشعور بتقدير الذات</w:t>
            </w:r>
          </w:p>
        </w:tc>
        <w:tc>
          <w:tcPr>
            <w:tcW w:w="3960" w:type="dxa"/>
          </w:tcPr>
          <w:p w:rsidR="001E3527" w:rsidRPr="00AB1426" w:rsidRDefault="001E3527" w:rsidP="00AB1426">
            <w:pPr>
              <w:spacing w:line="240" w:lineRule="auto"/>
              <w:jc w:val="center"/>
              <w:rPr>
                <w:rFonts w:asciiTheme="majorBidi" w:hAnsiTheme="majorBidi" w:cstheme="majorBidi"/>
                <w:rtl/>
              </w:rPr>
            </w:pPr>
            <w:r w:rsidRPr="00AB1426">
              <w:rPr>
                <w:rFonts w:asciiTheme="majorBidi" w:hAnsiTheme="majorBidi" w:cstheme="majorBidi"/>
                <w:rtl/>
              </w:rPr>
              <w:t>0,79</w:t>
            </w:r>
          </w:p>
        </w:tc>
      </w:tr>
    </w:tbl>
    <w:p w:rsidR="001E3527" w:rsidRDefault="00AB1426" w:rsidP="001E3527">
      <w:pPr>
        <w:jc w:val="lowKashida"/>
        <w:rPr>
          <w:rFonts w:cs="Simplified Arabic"/>
          <w:b/>
          <w:bCs/>
          <w:sz w:val="28"/>
          <w:szCs w:val="28"/>
          <w:rtl/>
        </w:rPr>
      </w:pPr>
      <w:proofErr w:type="gramStart"/>
      <w:r>
        <w:rPr>
          <w:rFonts w:cs="Simplified Arabic" w:hint="cs"/>
          <w:b/>
          <w:bCs/>
          <w:sz w:val="28"/>
          <w:szCs w:val="28"/>
          <w:rtl/>
        </w:rPr>
        <w:lastRenderedPageBreak/>
        <w:t>ط</w:t>
      </w:r>
      <w:r w:rsidR="001E3527">
        <w:rPr>
          <w:rFonts w:cs="Simplified Arabic" w:hint="cs"/>
          <w:b/>
          <w:bCs/>
          <w:sz w:val="28"/>
          <w:szCs w:val="28"/>
          <w:rtl/>
        </w:rPr>
        <w:t>ريقة</w:t>
      </w:r>
      <w:proofErr w:type="gramEnd"/>
      <w:r w:rsidR="001E3527">
        <w:rPr>
          <w:rFonts w:cs="Simplified Arabic" w:hint="cs"/>
          <w:b/>
          <w:bCs/>
          <w:sz w:val="28"/>
          <w:szCs w:val="28"/>
          <w:rtl/>
        </w:rPr>
        <w:t xml:space="preserve"> تصحيح المقياس</w:t>
      </w:r>
    </w:p>
    <w:p w:rsidR="001E3527" w:rsidRDefault="001E3527" w:rsidP="001E3527">
      <w:pPr>
        <w:jc w:val="lowKashida"/>
        <w:rPr>
          <w:rFonts w:cs="Simplified Arabic"/>
          <w:b/>
          <w:bCs/>
          <w:sz w:val="28"/>
          <w:szCs w:val="28"/>
          <w:rtl/>
        </w:rPr>
      </w:pPr>
      <w:r>
        <w:rPr>
          <w:rFonts w:cs="Simplified Arabic" w:hint="cs"/>
          <w:b/>
          <w:bCs/>
          <w:sz w:val="28"/>
          <w:szCs w:val="28"/>
          <w:rtl/>
        </w:rPr>
        <w:t xml:space="preserve">يتم تصحيح المقياس </w:t>
      </w:r>
      <w:proofErr w:type="gramStart"/>
      <w:r>
        <w:rPr>
          <w:rFonts w:cs="Simplified Arabic" w:hint="cs"/>
          <w:b/>
          <w:bCs/>
          <w:sz w:val="28"/>
          <w:szCs w:val="28"/>
          <w:rtl/>
        </w:rPr>
        <w:t>على  وفق</w:t>
      </w:r>
      <w:proofErr w:type="gramEnd"/>
      <w:r>
        <w:rPr>
          <w:rFonts w:cs="Simplified Arabic" w:hint="cs"/>
          <w:b/>
          <w:bCs/>
          <w:sz w:val="28"/>
          <w:szCs w:val="28"/>
          <w:rtl/>
        </w:rPr>
        <w:t xml:space="preserve"> الأوزان الموضوعة لتدرج الإجابة كالأتي :-</w:t>
      </w:r>
    </w:p>
    <w:p w:rsidR="001E3527" w:rsidRDefault="001E3527" w:rsidP="001E3527">
      <w:pPr>
        <w:jc w:val="lowKashida"/>
        <w:rPr>
          <w:rFonts w:cs="Simplified Arabic"/>
          <w:b/>
          <w:bCs/>
          <w:sz w:val="28"/>
          <w:szCs w:val="28"/>
          <w:rtl/>
        </w:rPr>
      </w:pPr>
      <w:proofErr w:type="gramStart"/>
      <w:r>
        <w:rPr>
          <w:rFonts w:cs="Simplified Arabic" w:hint="cs"/>
          <w:b/>
          <w:bCs/>
          <w:sz w:val="28"/>
          <w:szCs w:val="28"/>
          <w:rtl/>
        </w:rPr>
        <w:t>إذا</w:t>
      </w:r>
      <w:proofErr w:type="gramEnd"/>
      <w:r>
        <w:rPr>
          <w:rFonts w:cs="Simplified Arabic" w:hint="cs"/>
          <w:b/>
          <w:bCs/>
          <w:sz w:val="28"/>
          <w:szCs w:val="28"/>
          <w:rtl/>
        </w:rPr>
        <w:t xml:space="preserve"> كانت صياغة العبارة موجبة </w:t>
      </w:r>
    </w:p>
    <w:p w:rsidR="001E3527" w:rsidRDefault="001E3527" w:rsidP="001E3527">
      <w:pPr>
        <w:jc w:val="lowKashida"/>
        <w:rPr>
          <w:rFonts w:cs="Simplified Arabic"/>
          <w:b/>
          <w:bCs/>
          <w:sz w:val="28"/>
          <w:szCs w:val="28"/>
          <w:rtl/>
        </w:rPr>
      </w:pPr>
      <w:proofErr w:type="gramStart"/>
      <w:r>
        <w:rPr>
          <w:rFonts w:cs="Simplified Arabic" w:hint="cs"/>
          <w:b/>
          <w:bCs/>
          <w:sz w:val="28"/>
          <w:szCs w:val="28"/>
          <w:rtl/>
        </w:rPr>
        <w:t>موافق</w:t>
      </w:r>
      <w:proofErr w:type="gramEnd"/>
      <w:r>
        <w:rPr>
          <w:rFonts w:cs="Simplified Arabic" w:hint="cs"/>
          <w:b/>
          <w:bCs/>
          <w:sz w:val="28"/>
          <w:szCs w:val="28"/>
          <w:rtl/>
        </w:rPr>
        <w:t xml:space="preserve"> (3)    غير</w:t>
      </w:r>
      <w:r w:rsidR="00E33A07">
        <w:rPr>
          <w:rFonts w:cs="Simplified Arabic" w:hint="cs"/>
          <w:b/>
          <w:bCs/>
          <w:sz w:val="28"/>
          <w:szCs w:val="28"/>
          <w:rtl/>
          <w:lang w:bidi="ar-IQ"/>
        </w:rPr>
        <w:t xml:space="preserve"> </w:t>
      </w:r>
      <w:r w:rsidR="00E33A07">
        <w:rPr>
          <w:rFonts w:cs="Simplified Arabic" w:hint="cs"/>
          <w:b/>
          <w:bCs/>
          <w:sz w:val="28"/>
          <w:szCs w:val="28"/>
          <w:rtl/>
        </w:rPr>
        <w:t>متأكد</w:t>
      </w:r>
      <w:r>
        <w:rPr>
          <w:rFonts w:cs="Simplified Arabic" w:hint="cs"/>
          <w:b/>
          <w:bCs/>
          <w:sz w:val="28"/>
          <w:szCs w:val="28"/>
          <w:rtl/>
        </w:rPr>
        <w:t xml:space="preserve"> (2)     معترض (1)</w:t>
      </w:r>
    </w:p>
    <w:p w:rsidR="001E3527" w:rsidRDefault="001E3527" w:rsidP="001E3527">
      <w:pPr>
        <w:jc w:val="lowKashida"/>
        <w:rPr>
          <w:rFonts w:cs="Simplified Arabic"/>
          <w:b/>
          <w:bCs/>
          <w:sz w:val="28"/>
          <w:szCs w:val="28"/>
          <w:rtl/>
        </w:rPr>
      </w:pPr>
      <w:proofErr w:type="gramStart"/>
      <w:r>
        <w:rPr>
          <w:rFonts w:cs="Simplified Arabic" w:hint="cs"/>
          <w:b/>
          <w:bCs/>
          <w:sz w:val="28"/>
          <w:szCs w:val="28"/>
          <w:rtl/>
        </w:rPr>
        <w:t>إذا</w:t>
      </w:r>
      <w:proofErr w:type="gramEnd"/>
      <w:r>
        <w:rPr>
          <w:rFonts w:cs="Simplified Arabic" w:hint="cs"/>
          <w:b/>
          <w:bCs/>
          <w:sz w:val="28"/>
          <w:szCs w:val="28"/>
          <w:rtl/>
        </w:rPr>
        <w:t xml:space="preserve"> كانت صياغة العبارة سالبة </w:t>
      </w:r>
    </w:p>
    <w:p w:rsidR="001E3527" w:rsidRDefault="001E3527" w:rsidP="001E3527">
      <w:pPr>
        <w:jc w:val="lowKashida"/>
        <w:rPr>
          <w:rFonts w:cs="Simplified Arabic"/>
          <w:b/>
          <w:bCs/>
          <w:sz w:val="28"/>
          <w:szCs w:val="28"/>
          <w:rtl/>
        </w:rPr>
      </w:pPr>
      <w:proofErr w:type="gramStart"/>
      <w:r>
        <w:rPr>
          <w:rFonts w:cs="Simplified Arabic" w:hint="cs"/>
          <w:b/>
          <w:bCs/>
          <w:sz w:val="28"/>
          <w:szCs w:val="28"/>
          <w:rtl/>
        </w:rPr>
        <w:t>موافق(1)  غير</w:t>
      </w:r>
      <w:proofErr w:type="gramEnd"/>
      <w:r>
        <w:rPr>
          <w:rFonts w:cs="Simplified Arabic" w:hint="cs"/>
          <w:b/>
          <w:bCs/>
          <w:sz w:val="28"/>
          <w:szCs w:val="28"/>
          <w:rtl/>
        </w:rPr>
        <w:t xml:space="preserve"> متأكد (2)     معترض (3)</w:t>
      </w:r>
    </w:p>
    <w:p w:rsidR="001E3527" w:rsidRDefault="001E3527" w:rsidP="001E3527">
      <w:pPr>
        <w:jc w:val="lowKashida"/>
        <w:rPr>
          <w:rFonts w:cs="Simplified Arabic"/>
          <w:b/>
          <w:bCs/>
          <w:sz w:val="28"/>
          <w:szCs w:val="28"/>
          <w:rtl/>
        </w:rPr>
      </w:pPr>
      <w:proofErr w:type="gramStart"/>
      <w:r>
        <w:rPr>
          <w:rFonts w:cs="Simplified Arabic" w:hint="cs"/>
          <w:b/>
          <w:bCs/>
          <w:sz w:val="28"/>
          <w:szCs w:val="28"/>
          <w:rtl/>
        </w:rPr>
        <w:t>وبما</w:t>
      </w:r>
      <w:proofErr w:type="gramEnd"/>
      <w:r>
        <w:rPr>
          <w:rFonts w:cs="Simplified Arabic" w:hint="cs"/>
          <w:b/>
          <w:bCs/>
          <w:sz w:val="28"/>
          <w:szCs w:val="28"/>
          <w:rtl/>
        </w:rPr>
        <w:t xml:space="preserve"> أن فقرات كل بعد (مقياس فرعي ) (9) عبارات فان الدرجة للبعد الواحد تتراوح بين (9-27)</w:t>
      </w:r>
    </w:p>
    <w:p w:rsidR="001E3527" w:rsidRPr="009F43F6" w:rsidRDefault="001E3527" w:rsidP="001E3527">
      <w:pPr>
        <w:jc w:val="lowKashida"/>
        <w:rPr>
          <w:rFonts w:cs="SKR HEAD1"/>
          <w:b/>
          <w:bCs/>
          <w:sz w:val="32"/>
          <w:szCs w:val="32"/>
          <w:rtl/>
        </w:rPr>
      </w:pPr>
      <w:proofErr w:type="gramStart"/>
      <w:r w:rsidRPr="009F43F6">
        <w:rPr>
          <w:rFonts w:cs="SKR HEAD1" w:hint="cs"/>
          <w:b/>
          <w:bCs/>
          <w:sz w:val="32"/>
          <w:szCs w:val="32"/>
          <w:rtl/>
        </w:rPr>
        <w:t>نتائج</w:t>
      </w:r>
      <w:proofErr w:type="gramEnd"/>
      <w:r w:rsidRPr="009F43F6">
        <w:rPr>
          <w:rFonts w:cs="SKR HEAD1" w:hint="cs"/>
          <w:b/>
          <w:bCs/>
          <w:sz w:val="32"/>
          <w:szCs w:val="32"/>
          <w:rtl/>
        </w:rPr>
        <w:t xml:space="preserve"> البحث </w:t>
      </w:r>
    </w:p>
    <w:p w:rsidR="001E3527" w:rsidRDefault="001E3527" w:rsidP="001E3527">
      <w:pPr>
        <w:jc w:val="lowKashida"/>
        <w:rPr>
          <w:rFonts w:cs="Simplified Arabic"/>
          <w:b/>
          <w:bCs/>
          <w:sz w:val="28"/>
          <w:szCs w:val="28"/>
          <w:rtl/>
        </w:rPr>
      </w:pPr>
      <w:r>
        <w:rPr>
          <w:rFonts w:cs="Simplified Arabic" w:hint="cs"/>
          <w:b/>
          <w:bCs/>
          <w:sz w:val="28"/>
          <w:szCs w:val="28"/>
          <w:rtl/>
        </w:rPr>
        <w:t xml:space="preserve"> </w:t>
      </w:r>
      <w:proofErr w:type="gramStart"/>
      <w:r>
        <w:rPr>
          <w:rFonts w:cs="Simplified Arabic" w:hint="cs"/>
          <w:b/>
          <w:bCs/>
          <w:sz w:val="28"/>
          <w:szCs w:val="28"/>
          <w:rtl/>
        </w:rPr>
        <w:t>أولا</w:t>
      </w:r>
      <w:proofErr w:type="gramEnd"/>
      <w:r>
        <w:rPr>
          <w:rFonts w:cs="Simplified Arabic" w:hint="cs"/>
          <w:b/>
          <w:bCs/>
          <w:sz w:val="28"/>
          <w:szCs w:val="28"/>
          <w:rtl/>
        </w:rPr>
        <w:t xml:space="preserve">:- لاختبار صحة الفرضية الأولى التي تنص على عدم وجود فروق ذات دلالة معنوية بين الأطفال الذين لديهم أخوان ذوي حاجات خاصة والذين ليس </w:t>
      </w:r>
    </w:p>
    <w:p w:rsidR="001E3527" w:rsidRDefault="001E3527" w:rsidP="001E3527">
      <w:pPr>
        <w:jc w:val="lowKashida"/>
        <w:rPr>
          <w:rFonts w:cs="Simplified Arabic"/>
          <w:b/>
          <w:bCs/>
          <w:sz w:val="28"/>
          <w:szCs w:val="28"/>
          <w:rtl/>
        </w:rPr>
      </w:pPr>
      <w:r>
        <w:rPr>
          <w:rFonts w:cs="Simplified Arabic" w:hint="cs"/>
          <w:b/>
          <w:bCs/>
          <w:sz w:val="28"/>
          <w:szCs w:val="28"/>
          <w:rtl/>
        </w:rPr>
        <w:t xml:space="preserve">لديهم </w:t>
      </w:r>
      <w:proofErr w:type="gramStart"/>
      <w:r>
        <w:rPr>
          <w:rFonts w:cs="Simplified Arabic" w:hint="cs"/>
          <w:b/>
          <w:bCs/>
          <w:sz w:val="28"/>
          <w:szCs w:val="28"/>
          <w:rtl/>
        </w:rPr>
        <w:t>أخوان</w:t>
      </w:r>
      <w:proofErr w:type="gramEnd"/>
      <w:r>
        <w:rPr>
          <w:rFonts w:cs="Simplified Arabic" w:hint="cs"/>
          <w:b/>
          <w:bCs/>
          <w:sz w:val="28"/>
          <w:szCs w:val="28"/>
          <w:rtl/>
        </w:rPr>
        <w:t xml:space="preserve"> ذوي حاجات خاصة في بعض أبعاد الشخصية المتمثلة </w:t>
      </w:r>
      <w:proofErr w:type="spellStart"/>
      <w:r>
        <w:rPr>
          <w:rFonts w:cs="Simplified Arabic" w:hint="cs"/>
          <w:b/>
          <w:bCs/>
          <w:sz w:val="28"/>
          <w:szCs w:val="28"/>
          <w:rtl/>
        </w:rPr>
        <w:t>بـ</w:t>
      </w:r>
      <w:proofErr w:type="spellEnd"/>
      <w:r>
        <w:rPr>
          <w:rFonts w:cs="Simplified Arabic" w:hint="cs"/>
          <w:b/>
          <w:bCs/>
          <w:sz w:val="28"/>
          <w:szCs w:val="28"/>
          <w:rtl/>
        </w:rPr>
        <w:t xml:space="preserve">:- </w:t>
      </w:r>
    </w:p>
    <w:p w:rsidR="001E3527" w:rsidRDefault="001E3527" w:rsidP="001E3527">
      <w:pPr>
        <w:numPr>
          <w:ilvl w:val="1"/>
          <w:numId w:val="2"/>
        </w:numPr>
        <w:tabs>
          <w:tab w:val="clear" w:pos="1440"/>
          <w:tab w:val="num" w:pos="-1612"/>
        </w:tabs>
        <w:spacing w:after="0" w:line="240" w:lineRule="auto"/>
        <w:ind w:left="372" w:right="0" w:firstLine="0"/>
        <w:jc w:val="lowKashida"/>
        <w:rPr>
          <w:rFonts w:cs="Simplified Arabic"/>
          <w:b/>
          <w:bCs/>
          <w:sz w:val="28"/>
          <w:szCs w:val="28"/>
          <w:rtl/>
        </w:rPr>
      </w:pPr>
      <w:r>
        <w:rPr>
          <w:rFonts w:cs="Simplified Arabic" w:hint="cs"/>
          <w:b/>
          <w:bCs/>
          <w:sz w:val="28"/>
          <w:szCs w:val="28"/>
          <w:rtl/>
        </w:rPr>
        <w:t>الشعور بالوحدة النفسية .</w:t>
      </w:r>
    </w:p>
    <w:p w:rsidR="001E3527" w:rsidRDefault="001E3527" w:rsidP="001E3527">
      <w:pPr>
        <w:numPr>
          <w:ilvl w:val="1"/>
          <w:numId w:val="2"/>
        </w:numPr>
        <w:tabs>
          <w:tab w:val="clear" w:pos="1440"/>
          <w:tab w:val="num" w:pos="-1612"/>
        </w:tabs>
        <w:spacing w:after="0" w:line="240" w:lineRule="auto"/>
        <w:ind w:left="372" w:right="0" w:firstLine="0"/>
        <w:jc w:val="lowKashida"/>
        <w:rPr>
          <w:rFonts w:cs="Simplified Arabic"/>
          <w:b/>
          <w:bCs/>
          <w:sz w:val="28"/>
          <w:szCs w:val="28"/>
        </w:rPr>
      </w:pPr>
      <w:r>
        <w:rPr>
          <w:rFonts w:cs="Simplified Arabic" w:hint="cs"/>
          <w:b/>
          <w:bCs/>
          <w:sz w:val="28"/>
          <w:szCs w:val="28"/>
          <w:rtl/>
        </w:rPr>
        <w:t xml:space="preserve">السلوك </w:t>
      </w:r>
      <w:proofErr w:type="gramStart"/>
      <w:r>
        <w:rPr>
          <w:rFonts w:cs="Simplified Arabic" w:hint="cs"/>
          <w:b/>
          <w:bCs/>
          <w:sz w:val="28"/>
          <w:szCs w:val="28"/>
          <w:rtl/>
        </w:rPr>
        <w:t>العدواني .</w:t>
      </w:r>
      <w:proofErr w:type="gramEnd"/>
    </w:p>
    <w:p w:rsidR="001E3527" w:rsidRDefault="001E3527" w:rsidP="001E3527">
      <w:pPr>
        <w:numPr>
          <w:ilvl w:val="1"/>
          <w:numId w:val="2"/>
        </w:numPr>
        <w:tabs>
          <w:tab w:val="clear" w:pos="1440"/>
          <w:tab w:val="num" w:pos="-1612"/>
        </w:tabs>
        <w:spacing w:after="0" w:line="240" w:lineRule="auto"/>
        <w:ind w:left="372" w:right="0" w:firstLine="0"/>
        <w:jc w:val="lowKashida"/>
        <w:rPr>
          <w:rFonts w:cs="Simplified Arabic"/>
          <w:b/>
          <w:bCs/>
          <w:sz w:val="28"/>
          <w:szCs w:val="28"/>
        </w:rPr>
      </w:pPr>
      <w:r>
        <w:rPr>
          <w:rFonts w:cs="Simplified Arabic" w:hint="cs"/>
          <w:b/>
          <w:bCs/>
          <w:sz w:val="28"/>
          <w:szCs w:val="28"/>
          <w:rtl/>
        </w:rPr>
        <w:t xml:space="preserve">الشعور بتقدير الذات .        </w:t>
      </w:r>
    </w:p>
    <w:p w:rsidR="001E3527" w:rsidRDefault="001E3527" w:rsidP="001E3527">
      <w:pPr>
        <w:ind w:firstLine="656"/>
        <w:jc w:val="lowKashida"/>
        <w:rPr>
          <w:rFonts w:cs="Simplified Arabic"/>
          <w:b/>
          <w:bCs/>
          <w:sz w:val="28"/>
          <w:szCs w:val="28"/>
          <w:rtl/>
        </w:rPr>
      </w:pPr>
      <w:r>
        <w:rPr>
          <w:rFonts w:cs="Simplified Arabic" w:hint="cs"/>
          <w:b/>
          <w:bCs/>
          <w:sz w:val="28"/>
          <w:szCs w:val="28"/>
          <w:rtl/>
        </w:rPr>
        <w:t xml:space="preserve">استخدم الاختبار التائي لإيجاد دلالة الفروق بين المجموعتين والجدول رقم (6) يبين </w:t>
      </w:r>
      <w:proofErr w:type="gramStart"/>
      <w:r>
        <w:rPr>
          <w:rFonts w:cs="Simplified Arabic" w:hint="cs"/>
          <w:b/>
          <w:bCs/>
          <w:sz w:val="28"/>
          <w:szCs w:val="28"/>
          <w:rtl/>
        </w:rPr>
        <w:t>ذلك .</w:t>
      </w:r>
      <w:proofErr w:type="gramEnd"/>
    </w:p>
    <w:p w:rsidR="007E437F" w:rsidRDefault="007E437F" w:rsidP="001E3527">
      <w:pPr>
        <w:ind w:left="1080"/>
        <w:jc w:val="center"/>
        <w:rPr>
          <w:rFonts w:ascii="Simplified Arabic" w:hAnsi="Simplified Arabic" w:cs="Simplified Arabic"/>
          <w:b/>
          <w:bCs/>
          <w:sz w:val="24"/>
          <w:szCs w:val="24"/>
          <w:rtl/>
        </w:rPr>
      </w:pPr>
    </w:p>
    <w:p w:rsidR="007E437F" w:rsidRDefault="007E437F" w:rsidP="001E3527">
      <w:pPr>
        <w:ind w:left="1080"/>
        <w:jc w:val="center"/>
        <w:rPr>
          <w:rFonts w:ascii="Simplified Arabic" w:hAnsi="Simplified Arabic" w:cs="Simplified Arabic"/>
          <w:b/>
          <w:bCs/>
          <w:sz w:val="24"/>
          <w:szCs w:val="24"/>
          <w:rtl/>
        </w:rPr>
      </w:pPr>
    </w:p>
    <w:p w:rsidR="007E437F" w:rsidRDefault="007E437F" w:rsidP="001E3527">
      <w:pPr>
        <w:ind w:left="1080"/>
        <w:jc w:val="center"/>
        <w:rPr>
          <w:rFonts w:ascii="Simplified Arabic" w:hAnsi="Simplified Arabic" w:cs="Simplified Arabic"/>
          <w:b/>
          <w:bCs/>
          <w:sz w:val="24"/>
          <w:szCs w:val="24"/>
          <w:rtl/>
        </w:rPr>
      </w:pPr>
    </w:p>
    <w:p w:rsidR="007E437F" w:rsidRDefault="007E437F" w:rsidP="001E3527">
      <w:pPr>
        <w:ind w:left="1080"/>
        <w:jc w:val="center"/>
        <w:rPr>
          <w:rFonts w:ascii="Simplified Arabic" w:hAnsi="Simplified Arabic" w:cs="Simplified Arabic"/>
          <w:b/>
          <w:bCs/>
          <w:sz w:val="24"/>
          <w:szCs w:val="24"/>
          <w:rtl/>
        </w:rPr>
      </w:pPr>
    </w:p>
    <w:p w:rsidR="001E3527" w:rsidRPr="007E437F" w:rsidRDefault="001E3527" w:rsidP="001E3527">
      <w:pPr>
        <w:ind w:left="1080"/>
        <w:jc w:val="center"/>
        <w:rPr>
          <w:rFonts w:ascii="Simplified Arabic" w:hAnsi="Simplified Arabic" w:cs="Simplified Arabic"/>
          <w:b/>
          <w:bCs/>
          <w:sz w:val="24"/>
          <w:szCs w:val="24"/>
          <w:rtl/>
        </w:rPr>
      </w:pPr>
      <w:r w:rsidRPr="007E437F">
        <w:rPr>
          <w:rFonts w:ascii="Simplified Arabic" w:hAnsi="Simplified Arabic" w:cs="Simplified Arabic"/>
          <w:b/>
          <w:bCs/>
          <w:sz w:val="24"/>
          <w:szCs w:val="24"/>
          <w:rtl/>
        </w:rPr>
        <w:lastRenderedPageBreak/>
        <w:t>جدول رقم (6)</w:t>
      </w:r>
    </w:p>
    <w:p w:rsidR="001E3527" w:rsidRPr="007E437F" w:rsidRDefault="001E3527" w:rsidP="001E3527">
      <w:pPr>
        <w:ind w:left="1080"/>
        <w:jc w:val="center"/>
        <w:rPr>
          <w:rFonts w:ascii="Simplified Arabic" w:hAnsi="Simplified Arabic" w:cs="Simplified Arabic"/>
          <w:b/>
          <w:bCs/>
          <w:sz w:val="24"/>
          <w:szCs w:val="24"/>
          <w:rtl/>
          <w:lang w:bidi="ar-IQ"/>
        </w:rPr>
      </w:pPr>
      <w:proofErr w:type="gramStart"/>
      <w:r w:rsidRPr="007E437F">
        <w:rPr>
          <w:rFonts w:ascii="Simplified Arabic" w:hAnsi="Simplified Arabic" w:cs="Simplified Arabic"/>
          <w:b/>
          <w:bCs/>
          <w:sz w:val="24"/>
          <w:szCs w:val="24"/>
          <w:rtl/>
        </w:rPr>
        <w:t>يبين</w:t>
      </w:r>
      <w:proofErr w:type="gramEnd"/>
      <w:r w:rsidRPr="007E437F">
        <w:rPr>
          <w:rFonts w:ascii="Simplified Arabic" w:hAnsi="Simplified Arabic" w:cs="Simplified Arabic"/>
          <w:b/>
          <w:bCs/>
          <w:sz w:val="24"/>
          <w:szCs w:val="24"/>
          <w:rtl/>
        </w:rPr>
        <w:t xml:space="preserve"> الوسط الحسابي والانحراف المعياري والقيمة التائية لمجوعتي الأطفال الذين لديهم أخوان ذوي حاجات خاصة والذين ليس لديهم أخوان ذوي حاجات خاصة</w:t>
      </w:r>
    </w:p>
    <w:tbl>
      <w:tblPr>
        <w:bidiVisual/>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983"/>
        <w:gridCol w:w="1841"/>
        <w:gridCol w:w="738"/>
        <w:gridCol w:w="965"/>
        <w:gridCol w:w="992"/>
        <w:gridCol w:w="849"/>
        <w:gridCol w:w="1703"/>
      </w:tblGrid>
      <w:tr w:rsidR="00C71A54" w:rsidRPr="0060107A" w:rsidTr="00C71A54">
        <w:trPr>
          <w:trHeight w:val="908"/>
        </w:trPr>
        <w:tc>
          <w:tcPr>
            <w:tcW w:w="283"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ت</w:t>
            </w:r>
          </w:p>
        </w:tc>
        <w:tc>
          <w:tcPr>
            <w:tcW w:w="574" w:type="pct"/>
          </w:tcPr>
          <w:p w:rsidR="001E3527" w:rsidRPr="00C71A54" w:rsidRDefault="001E3527" w:rsidP="00C5075E">
            <w:pPr>
              <w:jc w:val="lowKashida"/>
              <w:rPr>
                <w:rFonts w:ascii="Simplified Arabic" w:hAnsi="Simplified Arabic" w:cs="Simplified Arabic"/>
                <w:rtl/>
              </w:rPr>
            </w:pPr>
            <w:r w:rsidRPr="00C71A54">
              <w:rPr>
                <w:rFonts w:ascii="Simplified Arabic" w:hAnsi="Simplified Arabic" w:cs="Simplified Arabic"/>
                <w:rtl/>
              </w:rPr>
              <w:t xml:space="preserve">أبعاد الشخصية </w:t>
            </w:r>
          </w:p>
        </w:tc>
        <w:tc>
          <w:tcPr>
            <w:tcW w:w="1076" w:type="pct"/>
          </w:tcPr>
          <w:p w:rsidR="001E3527" w:rsidRPr="00C71A54" w:rsidRDefault="001E3527" w:rsidP="00C5075E">
            <w:pPr>
              <w:jc w:val="lowKashida"/>
              <w:rPr>
                <w:rFonts w:ascii="Simplified Arabic" w:hAnsi="Simplified Arabic" w:cs="Simplified Arabic"/>
                <w:rtl/>
              </w:rPr>
            </w:pPr>
            <w:proofErr w:type="gramStart"/>
            <w:r w:rsidRPr="00C71A54">
              <w:rPr>
                <w:rFonts w:ascii="Simplified Arabic" w:hAnsi="Simplified Arabic" w:cs="Simplified Arabic"/>
                <w:rtl/>
              </w:rPr>
              <w:t>المجموعة</w:t>
            </w:r>
            <w:proofErr w:type="gramEnd"/>
            <w:r w:rsidRPr="00C71A54">
              <w:rPr>
                <w:rFonts w:ascii="Simplified Arabic" w:hAnsi="Simplified Arabic" w:cs="Simplified Arabic"/>
                <w:rtl/>
              </w:rPr>
              <w:t xml:space="preserve"> </w:t>
            </w:r>
          </w:p>
        </w:tc>
        <w:tc>
          <w:tcPr>
            <w:tcW w:w="431" w:type="pct"/>
          </w:tcPr>
          <w:p w:rsidR="001E3527" w:rsidRPr="00C71A54" w:rsidRDefault="001E3527" w:rsidP="00C5075E">
            <w:pPr>
              <w:jc w:val="lowKashida"/>
              <w:rPr>
                <w:rFonts w:ascii="Simplified Arabic" w:hAnsi="Simplified Arabic" w:cs="Simplified Arabic"/>
                <w:rtl/>
              </w:rPr>
            </w:pPr>
            <w:proofErr w:type="gramStart"/>
            <w:r w:rsidRPr="00C71A54">
              <w:rPr>
                <w:rFonts w:ascii="Simplified Arabic" w:hAnsi="Simplified Arabic" w:cs="Simplified Arabic"/>
                <w:rtl/>
              </w:rPr>
              <w:t>العدد</w:t>
            </w:r>
            <w:proofErr w:type="gramEnd"/>
          </w:p>
        </w:tc>
        <w:tc>
          <w:tcPr>
            <w:tcW w:w="564" w:type="pct"/>
          </w:tcPr>
          <w:p w:rsidR="001E3527" w:rsidRPr="00C71A54" w:rsidRDefault="001E3527" w:rsidP="00C5075E">
            <w:pPr>
              <w:jc w:val="lowKashida"/>
              <w:rPr>
                <w:rFonts w:ascii="Simplified Arabic" w:hAnsi="Simplified Arabic" w:cs="Simplified Arabic"/>
                <w:rtl/>
              </w:rPr>
            </w:pPr>
            <w:proofErr w:type="gramStart"/>
            <w:r w:rsidRPr="00C71A54">
              <w:rPr>
                <w:rFonts w:ascii="Simplified Arabic" w:hAnsi="Simplified Arabic" w:cs="Simplified Arabic"/>
                <w:rtl/>
              </w:rPr>
              <w:t>الوسط</w:t>
            </w:r>
            <w:proofErr w:type="gramEnd"/>
            <w:r w:rsidRPr="00C71A54">
              <w:rPr>
                <w:rFonts w:ascii="Simplified Arabic" w:hAnsi="Simplified Arabic" w:cs="Simplified Arabic"/>
                <w:rtl/>
              </w:rPr>
              <w:t xml:space="preserve"> الحسابي</w:t>
            </w:r>
          </w:p>
        </w:tc>
        <w:tc>
          <w:tcPr>
            <w:tcW w:w="580" w:type="pct"/>
          </w:tcPr>
          <w:p w:rsidR="001E3527" w:rsidRPr="00C71A54" w:rsidRDefault="001E3527" w:rsidP="00C5075E">
            <w:pPr>
              <w:jc w:val="lowKashida"/>
              <w:rPr>
                <w:rFonts w:ascii="Simplified Arabic" w:hAnsi="Simplified Arabic" w:cs="Simplified Arabic"/>
                <w:rtl/>
              </w:rPr>
            </w:pPr>
            <w:proofErr w:type="gramStart"/>
            <w:r w:rsidRPr="00C71A54">
              <w:rPr>
                <w:rFonts w:ascii="Simplified Arabic" w:hAnsi="Simplified Arabic" w:cs="Simplified Arabic"/>
                <w:rtl/>
              </w:rPr>
              <w:t>الانحراف</w:t>
            </w:r>
            <w:proofErr w:type="gramEnd"/>
            <w:r w:rsidRPr="00C71A54">
              <w:rPr>
                <w:rFonts w:ascii="Simplified Arabic" w:hAnsi="Simplified Arabic" w:cs="Simplified Arabic"/>
                <w:rtl/>
              </w:rPr>
              <w:t xml:space="preserve"> المعياري </w:t>
            </w:r>
          </w:p>
        </w:tc>
        <w:tc>
          <w:tcPr>
            <w:tcW w:w="496" w:type="pct"/>
          </w:tcPr>
          <w:p w:rsidR="001E3527" w:rsidRPr="00C71A54" w:rsidRDefault="001E3527" w:rsidP="00C5075E">
            <w:pPr>
              <w:jc w:val="lowKashida"/>
              <w:rPr>
                <w:rFonts w:ascii="Simplified Arabic" w:hAnsi="Simplified Arabic" w:cs="Simplified Arabic"/>
                <w:rtl/>
              </w:rPr>
            </w:pPr>
            <w:r w:rsidRPr="00C71A54">
              <w:rPr>
                <w:rFonts w:ascii="Simplified Arabic" w:hAnsi="Simplified Arabic" w:cs="Simplified Arabic"/>
                <w:rtl/>
              </w:rPr>
              <w:t xml:space="preserve">د.ح </w:t>
            </w:r>
          </w:p>
        </w:tc>
        <w:tc>
          <w:tcPr>
            <w:tcW w:w="995" w:type="pct"/>
          </w:tcPr>
          <w:p w:rsidR="001E3527" w:rsidRPr="00C71A54" w:rsidRDefault="001E3527" w:rsidP="00C5075E">
            <w:pPr>
              <w:jc w:val="lowKashida"/>
              <w:rPr>
                <w:rFonts w:ascii="Simplified Arabic" w:hAnsi="Simplified Arabic" w:cs="Simplified Arabic"/>
                <w:rtl/>
              </w:rPr>
            </w:pPr>
            <w:proofErr w:type="gramStart"/>
            <w:r w:rsidRPr="00C71A54">
              <w:rPr>
                <w:rFonts w:ascii="Simplified Arabic" w:hAnsi="Simplified Arabic" w:cs="Simplified Arabic"/>
                <w:rtl/>
              </w:rPr>
              <w:t>قيمة</w:t>
            </w:r>
            <w:proofErr w:type="gramEnd"/>
            <w:r w:rsidRPr="00C71A54">
              <w:rPr>
                <w:rFonts w:ascii="Simplified Arabic" w:hAnsi="Simplified Arabic" w:cs="Simplified Arabic"/>
                <w:rtl/>
              </w:rPr>
              <w:t xml:space="preserve"> ت المحسوبة </w:t>
            </w:r>
          </w:p>
        </w:tc>
      </w:tr>
      <w:tr w:rsidR="00C71A54" w:rsidRPr="0060107A" w:rsidTr="00C71A54">
        <w:trPr>
          <w:cantSplit/>
          <w:trHeight w:val="852"/>
        </w:trPr>
        <w:tc>
          <w:tcPr>
            <w:tcW w:w="283"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1</w:t>
            </w:r>
          </w:p>
        </w:tc>
        <w:tc>
          <w:tcPr>
            <w:tcW w:w="574" w:type="pct"/>
            <w:vMerge w:val="restart"/>
            <w:textDirection w:val="btLr"/>
            <w:vAlign w:val="center"/>
          </w:tcPr>
          <w:p w:rsidR="001E3527" w:rsidRPr="0060107A" w:rsidRDefault="001E3527" w:rsidP="00C71A54">
            <w:pPr>
              <w:ind w:left="113" w:right="113"/>
              <w:rPr>
                <w:rFonts w:ascii="Simplified Arabic" w:hAnsi="Simplified Arabic" w:cs="Simplified Arabic"/>
                <w:rtl/>
              </w:rPr>
            </w:pPr>
            <w:r w:rsidRPr="0060107A">
              <w:rPr>
                <w:rFonts w:ascii="Simplified Arabic" w:hAnsi="Simplified Arabic" w:cs="Simplified Arabic"/>
                <w:rtl/>
              </w:rPr>
              <w:t>الشعور بالوحدة النفسية</w:t>
            </w:r>
          </w:p>
        </w:tc>
        <w:tc>
          <w:tcPr>
            <w:tcW w:w="1076"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 xml:space="preserve">أطفال لديهم أخوان ذوي </w:t>
            </w:r>
            <w:proofErr w:type="gramStart"/>
            <w:r w:rsidRPr="0060107A">
              <w:rPr>
                <w:rFonts w:ascii="Simplified Arabic" w:hAnsi="Simplified Arabic" w:cs="Simplified Arabic"/>
                <w:rtl/>
              </w:rPr>
              <w:t>حاجات</w:t>
            </w:r>
            <w:proofErr w:type="gramEnd"/>
            <w:r w:rsidRPr="0060107A">
              <w:rPr>
                <w:rFonts w:ascii="Simplified Arabic" w:hAnsi="Simplified Arabic" w:cs="Simplified Arabic"/>
                <w:rtl/>
              </w:rPr>
              <w:t xml:space="preserve"> خاصة</w:t>
            </w:r>
          </w:p>
        </w:tc>
        <w:tc>
          <w:tcPr>
            <w:tcW w:w="431"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30</w:t>
            </w:r>
          </w:p>
        </w:tc>
        <w:tc>
          <w:tcPr>
            <w:tcW w:w="564"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20,2</w:t>
            </w:r>
          </w:p>
        </w:tc>
        <w:tc>
          <w:tcPr>
            <w:tcW w:w="580"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4،12</w:t>
            </w:r>
          </w:p>
        </w:tc>
        <w:tc>
          <w:tcPr>
            <w:tcW w:w="496"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58</w:t>
            </w:r>
          </w:p>
        </w:tc>
        <w:tc>
          <w:tcPr>
            <w:tcW w:w="995"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0,86</w:t>
            </w:r>
          </w:p>
        </w:tc>
      </w:tr>
      <w:tr w:rsidR="00C71A54" w:rsidRPr="0060107A" w:rsidTr="00C71A54">
        <w:trPr>
          <w:cantSplit/>
          <w:trHeight w:val="796"/>
        </w:trPr>
        <w:tc>
          <w:tcPr>
            <w:tcW w:w="283" w:type="pct"/>
            <w:vMerge/>
          </w:tcPr>
          <w:p w:rsidR="001E3527" w:rsidRPr="0060107A" w:rsidRDefault="001E3527" w:rsidP="00C5075E">
            <w:pPr>
              <w:jc w:val="lowKashida"/>
              <w:rPr>
                <w:rFonts w:ascii="Simplified Arabic" w:hAnsi="Simplified Arabic" w:cs="Simplified Arabic"/>
                <w:rtl/>
              </w:rPr>
            </w:pPr>
          </w:p>
        </w:tc>
        <w:tc>
          <w:tcPr>
            <w:tcW w:w="574" w:type="pct"/>
            <w:vMerge/>
          </w:tcPr>
          <w:p w:rsidR="001E3527" w:rsidRPr="0060107A" w:rsidRDefault="001E3527" w:rsidP="00C5075E">
            <w:pPr>
              <w:jc w:val="lowKashida"/>
              <w:rPr>
                <w:rFonts w:ascii="Simplified Arabic" w:hAnsi="Simplified Arabic" w:cs="Simplified Arabic"/>
                <w:rtl/>
              </w:rPr>
            </w:pPr>
          </w:p>
        </w:tc>
        <w:tc>
          <w:tcPr>
            <w:tcW w:w="1076"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أطفا</w:t>
            </w:r>
            <w:r w:rsidR="0060107A">
              <w:rPr>
                <w:rFonts w:ascii="Simplified Arabic" w:hAnsi="Simplified Arabic" w:cs="Simplified Arabic"/>
                <w:rtl/>
              </w:rPr>
              <w:t xml:space="preserve">ل ليس لديهم </w:t>
            </w:r>
            <w:proofErr w:type="gramStart"/>
            <w:r w:rsidR="0060107A">
              <w:rPr>
                <w:rFonts w:ascii="Simplified Arabic" w:hAnsi="Simplified Arabic" w:cs="Simplified Arabic"/>
                <w:rtl/>
              </w:rPr>
              <w:t>أخوان</w:t>
            </w:r>
            <w:proofErr w:type="gramEnd"/>
            <w:r w:rsidR="0060107A">
              <w:rPr>
                <w:rFonts w:ascii="Simplified Arabic" w:hAnsi="Simplified Arabic" w:cs="Simplified Arabic"/>
                <w:rtl/>
              </w:rPr>
              <w:t xml:space="preserve"> ذوي حاجات خاص</w:t>
            </w:r>
            <w:r w:rsidR="0060107A">
              <w:rPr>
                <w:rFonts w:ascii="Simplified Arabic" w:hAnsi="Simplified Arabic" w:cs="Simplified Arabic" w:hint="cs"/>
                <w:rtl/>
              </w:rPr>
              <w:t>ة</w:t>
            </w:r>
          </w:p>
        </w:tc>
        <w:tc>
          <w:tcPr>
            <w:tcW w:w="431"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30</w:t>
            </w:r>
          </w:p>
        </w:tc>
        <w:tc>
          <w:tcPr>
            <w:tcW w:w="564"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21،4</w:t>
            </w:r>
          </w:p>
        </w:tc>
        <w:tc>
          <w:tcPr>
            <w:tcW w:w="580"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3،8</w:t>
            </w:r>
          </w:p>
        </w:tc>
        <w:tc>
          <w:tcPr>
            <w:tcW w:w="496" w:type="pct"/>
            <w:vMerge/>
          </w:tcPr>
          <w:p w:rsidR="001E3527" w:rsidRPr="0060107A" w:rsidRDefault="001E3527" w:rsidP="00C5075E">
            <w:pPr>
              <w:jc w:val="lowKashida"/>
              <w:rPr>
                <w:rFonts w:ascii="Simplified Arabic" w:hAnsi="Simplified Arabic" w:cs="Simplified Arabic"/>
                <w:rtl/>
              </w:rPr>
            </w:pPr>
          </w:p>
        </w:tc>
        <w:tc>
          <w:tcPr>
            <w:tcW w:w="995" w:type="pct"/>
            <w:vMerge/>
          </w:tcPr>
          <w:p w:rsidR="001E3527" w:rsidRPr="0060107A" w:rsidRDefault="001E3527" w:rsidP="00C5075E">
            <w:pPr>
              <w:jc w:val="lowKashida"/>
              <w:rPr>
                <w:rFonts w:ascii="Simplified Arabic" w:hAnsi="Simplified Arabic" w:cs="Simplified Arabic"/>
                <w:rtl/>
              </w:rPr>
            </w:pPr>
          </w:p>
        </w:tc>
      </w:tr>
      <w:tr w:rsidR="00C71A54" w:rsidRPr="0060107A" w:rsidTr="00C71A54">
        <w:trPr>
          <w:cantSplit/>
          <w:trHeight w:val="882"/>
        </w:trPr>
        <w:tc>
          <w:tcPr>
            <w:tcW w:w="283"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Pr>
              <w:br w:type="page"/>
            </w:r>
            <w:r w:rsidRPr="0060107A">
              <w:rPr>
                <w:rFonts w:ascii="Simplified Arabic" w:hAnsi="Simplified Arabic" w:cs="Simplified Arabic"/>
                <w:rtl/>
              </w:rPr>
              <w:t>2</w:t>
            </w:r>
          </w:p>
        </w:tc>
        <w:tc>
          <w:tcPr>
            <w:tcW w:w="574" w:type="pct"/>
            <w:vMerge w:val="restart"/>
            <w:textDirection w:val="btLr"/>
            <w:vAlign w:val="center"/>
          </w:tcPr>
          <w:p w:rsidR="001E3527" w:rsidRPr="0060107A" w:rsidRDefault="001E3527" w:rsidP="0060107A">
            <w:pPr>
              <w:ind w:left="113" w:right="113"/>
              <w:jc w:val="center"/>
              <w:rPr>
                <w:rFonts w:ascii="Simplified Arabic" w:hAnsi="Simplified Arabic" w:cs="Simplified Arabic"/>
                <w:rtl/>
              </w:rPr>
            </w:pPr>
            <w:proofErr w:type="gramStart"/>
            <w:r w:rsidRPr="0060107A">
              <w:rPr>
                <w:rFonts w:ascii="Simplified Arabic" w:hAnsi="Simplified Arabic" w:cs="Simplified Arabic"/>
                <w:rtl/>
              </w:rPr>
              <w:t>السلوك</w:t>
            </w:r>
            <w:proofErr w:type="gramEnd"/>
            <w:r w:rsidRPr="0060107A">
              <w:rPr>
                <w:rFonts w:ascii="Simplified Arabic" w:hAnsi="Simplified Arabic" w:cs="Simplified Arabic"/>
                <w:rtl/>
              </w:rPr>
              <w:t xml:space="preserve"> العدواني</w:t>
            </w:r>
          </w:p>
        </w:tc>
        <w:tc>
          <w:tcPr>
            <w:tcW w:w="1076"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 xml:space="preserve">أطفال لديهم أخوان ذوي </w:t>
            </w:r>
            <w:proofErr w:type="gramStart"/>
            <w:r w:rsidRPr="0060107A">
              <w:rPr>
                <w:rFonts w:ascii="Simplified Arabic" w:hAnsi="Simplified Arabic" w:cs="Simplified Arabic"/>
                <w:rtl/>
              </w:rPr>
              <w:t>حاجات</w:t>
            </w:r>
            <w:proofErr w:type="gramEnd"/>
            <w:r w:rsidRPr="0060107A">
              <w:rPr>
                <w:rFonts w:ascii="Simplified Arabic" w:hAnsi="Simplified Arabic" w:cs="Simplified Arabic"/>
                <w:rtl/>
              </w:rPr>
              <w:t xml:space="preserve"> خاصة</w:t>
            </w:r>
          </w:p>
        </w:tc>
        <w:tc>
          <w:tcPr>
            <w:tcW w:w="431"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30</w:t>
            </w:r>
          </w:p>
        </w:tc>
        <w:tc>
          <w:tcPr>
            <w:tcW w:w="564"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20،3</w:t>
            </w:r>
          </w:p>
        </w:tc>
        <w:tc>
          <w:tcPr>
            <w:tcW w:w="580"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4،56</w:t>
            </w:r>
          </w:p>
        </w:tc>
        <w:tc>
          <w:tcPr>
            <w:tcW w:w="496"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58</w:t>
            </w:r>
          </w:p>
        </w:tc>
        <w:tc>
          <w:tcPr>
            <w:tcW w:w="995"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2،63*</w:t>
            </w:r>
          </w:p>
          <w:p w:rsidR="001E3527" w:rsidRPr="0060107A" w:rsidRDefault="001E3527" w:rsidP="00C5075E">
            <w:pPr>
              <w:jc w:val="lowKashida"/>
              <w:rPr>
                <w:rFonts w:ascii="Simplified Arabic" w:hAnsi="Simplified Arabic" w:cs="Simplified Arabic"/>
                <w:rtl/>
              </w:rPr>
            </w:pPr>
          </w:p>
        </w:tc>
      </w:tr>
      <w:tr w:rsidR="00C71A54" w:rsidRPr="0060107A" w:rsidTr="00C71A54">
        <w:trPr>
          <w:cantSplit/>
          <w:trHeight w:val="825"/>
        </w:trPr>
        <w:tc>
          <w:tcPr>
            <w:tcW w:w="283" w:type="pct"/>
            <w:vMerge/>
          </w:tcPr>
          <w:p w:rsidR="001E3527" w:rsidRPr="0060107A" w:rsidRDefault="001E3527" w:rsidP="00C5075E">
            <w:pPr>
              <w:jc w:val="lowKashida"/>
              <w:rPr>
                <w:rFonts w:ascii="Simplified Arabic" w:hAnsi="Simplified Arabic" w:cs="Simplified Arabic"/>
                <w:rtl/>
              </w:rPr>
            </w:pPr>
          </w:p>
        </w:tc>
        <w:tc>
          <w:tcPr>
            <w:tcW w:w="574" w:type="pct"/>
            <w:vMerge/>
          </w:tcPr>
          <w:p w:rsidR="001E3527" w:rsidRPr="0060107A" w:rsidRDefault="001E3527" w:rsidP="00C5075E">
            <w:pPr>
              <w:jc w:val="lowKashida"/>
              <w:rPr>
                <w:rFonts w:ascii="Simplified Arabic" w:hAnsi="Simplified Arabic" w:cs="Simplified Arabic"/>
                <w:rtl/>
              </w:rPr>
            </w:pPr>
          </w:p>
        </w:tc>
        <w:tc>
          <w:tcPr>
            <w:tcW w:w="1076"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 xml:space="preserve">أطفال ليس لديهم </w:t>
            </w:r>
            <w:proofErr w:type="gramStart"/>
            <w:r w:rsidRPr="0060107A">
              <w:rPr>
                <w:rFonts w:ascii="Simplified Arabic" w:hAnsi="Simplified Arabic" w:cs="Simplified Arabic"/>
                <w:rtl/>
              </w:rPr>
              <w:t>أخوان</w:t>
            </w:r>
            <w:proofErr w:type="gramEnd"/>
            <w:r w:rsidRPr="0060107A">
              <w:rPr>
                <w:rFonts w:ascii="Simplified Arabic" w:hAnsi="Simplified Arabic" w:cs="Simplified Arabic"/>
                <w:rtl/>
              </w:rPr>
              <w:t xml:space="preserve"> ذوي حاجات خاصة</w:t>
            </w:r>
          </w:p>
        </w:tc>
        <w:tc>
          <w:tcPr>
            <w:tcW w:w="431"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30</w:t>
            </w:r>
          </w:p>
        </w:tc>
        <w:tc>
          <w:tcPr>
            <w:tcW w:w="564"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23،8</w:t>
            </w:r>
          </w:p>
        </w:tc>
        <w:tc>
          <w:tcPr>
            <w:tcW w:w="580"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5،52</w:t>
            </w:r>
          </w:p>
        </w:tc>
        <w:tc>
          <w:tcPr>
            <w:tcW w:w="496" w:type="pct"/>
            <w:vMerge/>
          </w:tcPr>
          <w:p w:rsidR="001E3527" w:rsidRPr="0060107A" w:rsidRDefault="001E3527" w:rsidP="00C5075E">
            <w:pPr>
              <w:jc w:val="lowKashida"/>
              <w:rPr>
                <w:rFonts w:ascii="Simplified Arabic" w:hAnsi="Simplified Arabic" w:cs="Simplified Arabic"/>
                <w:rtl/>
              </w:rPr>
            </w:pPr>
          </w:p>
        </w:tc>
        <w:tc>
          <w:tcPr>
            <w:tcW w:w="995" w:type="pct"/>
            <w:vMerge/>
          </w:tcPr>
          <w:p w:rsidR="001E3527" w:rsidRPr="0060107A" w:rsidRDefault="001E3527" w:rsidP="00C5075E">
            <w:pPr>
              <w:jc w:val="lowKashida"/>
              <w:rPr>
                <w:rFonts w:ascii="Simplified Arabic" w:hAnsi="Simplified Arabic" w:cs="Simplified Arabic"/>
                <w:rtl/>
              </w:rPr>
            </w:pPr>
          </w:p>
        </w:tc>
      </w:tr>
      <w:tr w:rsidR="00C71A54" w:rsidRPr="0060107A" w:rsidTr="00C71A54">
        <w:trPr>
          <w:cantSplit/>
          <w:trHeight w:val="897"/>
        </w:trPr>
        <w:tc>
          <w:tcPr>
            <w:tcW w:w="283"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3</w:t>
            </w:r>
          </w:p>
        </w:tc>
        <w:tc>
          <w:tcPr>
            <w:tcW w:w="574" w:type="pct"/>
            <w:vMerge w:val="restart"/>
            <w:textDirection w:val="btLr"/>
            <w:vAlign w:val="center"/>
          </w:tcPr>
          <w:p w:rsidR="001E3527" w:rsidRPr="0060107A" w:rsidRDefault="001E3527" w:rsidP="0060107A">
            <w:pPr>
              <w:ind w:left="113" w:right="113"/>
              <w:jc w:val="center"/>
              <w:rPr>
                <w:rFonts w:ascii="Simplified Arabic" w:hAnsi="Simplified Arabic" w:cs="Simplified Arabic"/>
                <w:rtl/>
              </w:rPr>
            </w:pPr>
            <w:r w:rsidRPr="0060107A">
              <w:rPr>
                <w:rFonts w:ascii="Simplified Arabic" w:hAnsi="Simplified Arabic" w:cs="Simplified Arabic"/>
                <w:rtl/>
              </w:rPr>
              <w:t>الشعور بتقدير الذات</w:t>
            </w:r>
          </w:p>
        </w:tc>
        <w:tc>
          <w:tcPr>
            <w:tcW w:w="1076"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 xml:space="preserve">أطفال لديهم أخوان ذوي </w:t>
            </w:r>
            <w:proofErr w:type="gramStart"/>
            <w:r w:rsidRPr="0060107A">
              <w:rPr>
                <w:rFonts w:ascii="Simplified Arabic" w:hAnsi="Simplified Arabic" w:cs="Simplified Arabic"/>
                <w:rtl/>
              </w:rPr>
              <w:t>حاجات</w:t>
            </w:r>
            <w:proofErr w:type="gramEnd"/>
            <w:r w:rsidRPr="0060107A">
              <w:rPr>
                <w:rFonts w:ascii="Simplified Arabic" w:hAnsi="Simplified Arabic" w:cs="Simplified Arabic"/>
                <w:rtl/>
              </w:rPr>
              <w:t xml:space="preserve"> خاصة</w:t>
            </w:r>
          </w:p>
        </w:tc>
        <w:tc>
          <w:tcPr>
            <w:tcW w:w="431" w:type="pct"/>
          </w:tcPr>
          <w:p w:rsidR="001E3527" w:rsidRPr="0060107A" w:rsidRDefault="001E3527" w:rsidP="00C71A54">
            <w:pPr>
              <w:jc w:val="lowKashida"/>
              <w:rPr>
                <w:rFonts w:ascii="Simplified Arabic" w:hAnsi="Simplified Arabic" w:cs="Simplified Arabic"/>
                <w:rtl/>
              </w:rPr>
            </w:pPr>
            <w:r w:rsidRPr="0060107A">
              <w:rPr>
                <w:rFonts w:ascii="Simplified Arabic" w:hAnsi="Simplified Arabic" w:cs="Simplified Arabic"/>
                <w:rtl/>
              </w:rPr>
              <w:t>30</w:t>
            </w:r>
          </w:p>
        </w:tc>
        <w:tc>
          <w:tcPr>
            <w:tcW w:w="564" w:type="pct"/>
          </w:tcPr>
          <w:p w:rsidR="001E3527" w:rsidRPr="0060107A" w:rsidRDefault="001E3527" w:rsidP="00C71A54">
            <w:pPr>
              <w:jc w:val="lowKashida"/>
              <w:rPr>
                <w:rFonts w:ascii="Simplified Arabic" w:hAnsi="Simplified Arabic" w:cs="Simplified Arabic"/>
                <w:rtl/>
              </w:rPr>
            </w:pPr>
            <w:r w:rsidRPr="0060107A">
              <w:rPr>
                <w:rFonts w:ascii="Simplified Arabic" w:hAnsi="Simplified Arabic" w:cs="Simplified Arabic"/>
                <w:rtl/>
              </w:rPr>
              <w:t>16،96</w:t>
            </w:r>
          </w:p>
        </w:tc>
        <w:tc>
          <w:tcPr>
            <w:tcW w:w="580" w:type="pct"/>
          </w:tcPr>
          <w:p w:rsidR="001E3527" w:rsidRPr="0060107A" w:rsidRDefault="001E3527" w:rsidP="00C71A54">
            <w:pPr>
              <w:jc w:val="lowKashida"/>
              <w:rPr>
                <w:rFonts w:ascii="Simplified Arabic" w:hAnsi="Simplified Arabic" w:cs="Simplified Arabic"/>
                <w:rtl/>
              </w:rPr>
            </w:pPr>
            <w:r w:rsidRPr="0060107A">
              <w:rPr>
                <w:rFonts w:ascii="Simplified Arabic" w:hAnsi="Simplified Arabic" w:cs="Simplified Arabic"/>
                <w:rtl/>
              </w:rPr>
              <w:t>3,22</w:t>
            </w:r>
          </w:p>
        </w:tc>
        <w:tc>
          <w:tcPr>
            <w:tcW w:w="496"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58</w:t>
            </w:r>
          </w:p>
          <w:p w:rsidR="001E3527" w:rsidRPr="0060107A" w:rsidRDefault="001E3527" w:rsidP="00C5075E">
            <w:pPr>
              <w:jc w:val="lowKashida"/>
              <w:rPr>
                <w:rFonts w:ascii="Simplified Arabic" w:hAnsi="Simplified Arabic" w:cs="Simplified Arabic"/>
                <w:rtl/>
              </w:rPr>
            </w:pPr>
          </w:p>
        </w:tc>
        <w:tc>
          <w:tcPr>
            <w:tcW w:w="995" w:type="pct"/>
            <w:vMerge w:val="restar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1,80</w:t>
            </w:r>
          </w:p>
        </w:tc>
      </w:tr>
      <w:tr w:rsidR="00C71A54" w:rsidRPr="0060107A" w:rsidTr="00C71A54">
        <w:trPr>
          <w:cantSplit/>
          <w:trHeight w:val="856"/>
        </w:trPr>
        <w:tc>
          <w:tcPr>
            <w:tcW w:w="283" w:type="pct"/>
            <w:vMerge/>
          </w:tcPr>
          <w:p w:rsidR="001E3527" w:rsidRPr="0060107A" w:rsidRDefault="001E3527" w:rsidP="00C5075E">
            <w:pPr>
              <w:jc w:val="lowKashida"/>
              <w:rPr>
                <w:rFonts w:ascii="Simplified Arabic" w:hAnsi="Simplified Arabic" w:cs="Simplified Arabic"/>
                <w:rtl/>
              </w:rPr>
            </w:pPr>
          </w:p>
        </w:tc>
        <w:tc>
          <w:tcPr>
            <w:tcW w:w="574" w:type="pct"/>
            <w:vMerge/>
          </w:tcPr>
          <w:p w:rsidR="001E3527" w:rsidRPr="0060107A" w:rsidRDefault="001E3527" w:rsidP="00C5075E">
            <w:pPr>
              <w:jc w:val="lowKashida"/>
              <w:rPr>
                <w:rFonts w:ascii="Simplified Arabic" w:hAnsi="Simplified Arabic" w:cs="Simplified Arabic"/>
                <w:rtl/>
              </w:rPr>
            </w:pPr>
          </w:p>
        </w:tc>
        <w:tc>
          <w:tcPr>
            <w:tcW w:w="1076"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 xml:space="preserve">أطفال ليس لديهم </w:t>
            </w:r>
            <w:proofErr w:type="gramStart"/>
            <w:r w:rsidRPr="0060107A">
              <w:rPr>
                <w:rFonts w:ascii="Simplified Arabic" w:hAnsi="Simplified Arabic" w:cs="Simplified Arabic"/>
                <w:rtl/>
              </w:rPr>
              <w:t>أخوان</w:t>
            </w:r>
            <w:proofErr w:type="gramEnd"/>
            <w:r w:rsidRPr="0060107A">
              <w:rPr>
                <w:rFonts w:ascii="Simplified Arabic" w:hAnsi="Simplified Arabic" w:cs="Simplified Arabic"/>
                <w:rtl/>
              </w:rPr>
              <w:t xml:space="preserve"> ذوي حاجات خاصة</w:t>
            </w:r>
          </w:p>
        </w:tc>
        <w:tc>
          <w:tcPr>
            <w:tcW w:w="431"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30</w:t>
            </w:r>
          </w:p>
        </w:tc>
        <w:tc>
          <w:tcPr>
            <w:tcW w:w="564"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18.6</w:t>
            </w:r>
          </w:p>
        </w:tc>
        <w:tc>
          <w:tcPr>
            <w:tcW w:w="580" w:type="pct"/>
          </w:tcPr>
          <w:p w:rsidR="001E3527" w:rsidRPr="0060107A" w:rsidRDefault="001E3527" w:rsidP="00C5075E">
            <w:pPr>
              <w:jc w:val="lowKashida"/>
              <w:rPr>
                <w:rFonts w:ascii="Simplified Arabic" w:hAnsi="Simplified Arabic" w:cs="Simplified Arabic"/>
                <w:rtl/>
              </w:rPr>
            </w:pPr>
            <w:r w:rsidRPr="0060107A">
              <w:rPr>
                <w:rFonts w:ascii="Simplified Arabic" w:hAnsi="Simplified Arabic" w:cs="Simplified Arabic"/>
                <w:rtl/>
              </w:rPr>
              <w:t>3,66</w:t>
            </w:r>
          </w:p>
        </w:tc>
        <w:tc>
          <w:tcPr>
            <w:tcW w:w="496" w:type="pct"/>
            <w:vMerge/>
          </w:tcPr>
          <w:p w:rsidR="001E3527" w:rsidRPr="0060107A" w:rsidRDefault="001E3527" w:rsidP="00C5075E">
            <w:pPr>
              <w:jc w:val="lowKashida"/>
              <w:rPr>
                <w:rFonts w:ascii="Simplified Arabic" w:hAnsi="Simplified Arabic" w:cs="Simplified Arabic"/>
                <w:rtl/>
              </w:rPr>
            </w:pPr>
          </w:p>
        </w:tc>
        <w:tc>
          <w:tcPr>
            <w:tcW w:w="995" w:type="pct"/>
            <w:vMerge/>
          </w:tcPr>
          <w:p w:rsidR="001E3527" w:rsidRPr="0060107A" w:rsidRDefault="001E3527" w:rsidP="00C5075E">
            <w:pPr>
              <w:jc w:val="lowKashida"/>
              <w:rPr>
                <w:rFonts w:ascii="Simplified Arabic" w:hAnsi="Simplified Arabic" w:cs="Simplified Arabic"/>
                <w:rtl/>
              </w:rPr>
            </w:pPr>
          </w:p>
        </w:tc>
      </w:tr>
    </w:tbl>
    <w:p w:rsidR="001E3527" w:rsidRPr="007E437F" w:rsidRDefault="001E3527" w:rsidP="001E3527">
      <w:pPr>
        <w:jc w:val="lowKashida"/>
        <w:rPr>
          <w:rFonts w:ascii="Simplified Arabic" w:hAnsi="Simplified Arabic" w:cs="Simplified Arabic"/>
          <w:b/>
          <w:bCs/>
          <w:sz w:val="24"/>
          <w:szCs w:val="24"/>
          <w:rtl/>
        </w:rPr>
      </w:pPr>
      <w:proofErr w:type="gramStart"/>
      <w:r w:rsidRPr="007E437F">
        <w:rPr>
          <w:rFonts w:ascii="Simplified Arabic" w:hAnsi="Simplified Arabic" w:cs="Simplified Arabic"/>
          <w:b/>
          <w:bCs/>
          <w:sz w:val="24"/>
          <w:szCs w:val="24"/>
          <w:rtl/>
        </w:rPr>
        <w:t>دالة  عند</w:t>
      </w:r>
      <w:proofErr w:type="gramEnd"/>
      <w:r w:rsidRPr="007E437F">
        <w:rPr>
          <w:rFonts w:ascii="Simplified Arabic" w:hAnsi="Simplified Arabic" w:cs="Simplified Arabic"/>
          <w:b/>
          <w:bCs/>
          <w:sz w:val="24"/>
          <w:szCs w:val="24"/>
          <w:rtl/>
        </w:rPr>
        <w:t xml:space="preserve"> مستوى 0,05</w:t>
      </w:r>
    </w:p>
    <w:p w:rsidR="001E3527" w:rsidRDefault="001E3527" w:rsidP="001E3527">
      <w:pPr>
        <w:jc w:val="lowKashida"/>
        <w:rPr>
          <w:rFonts w:cs="Simplified Arabic"/>
          <w:b/>
          <w:bCs/>
          <w:sz w:val="28"/>
          <w:szCs w:val="28"/>
          <w:rtl/>
        </w:rPr>
      </w:pPr>
      <w:proofErr w:type="gramStart"/>
      <w:r>
        <w:rPr>
          <w:rFonts w:cs="Simplified Arabic" w:hint="cs"/>
          <w:b/>
          <w:bCs/>
          <w:sz w:val="28"/>
          <w:szCs w:val="28"/>
          <w:rtl/>
        </w:rPr>
        <w:t>ثانيا :</w:t>
      </w:r>
      <w:proofErr w:type="gramEnd"/>
      <w:r>
        <w:rPr>
          <w:rFonts w:cs="Simplified Arabic" w:hint="cs"/>
          <w:b/>
          <w:bCs/>
          <w:sz w:val="28"/>
          <w:szCs w:val="28"/>
          <w:rtl/>
        </w:rPr>
        <w:t>- بالنسبة للفرضية الثانية ، لا توج</w:t>
      </w:r>
      <w:r>
        <w:rPr>
          <w:rFonts w:cs="Simplified Arabic" w:hint="eastAsia"/>
          <w:b/>
          <w:bCs/>
          <w:sz w:val="28"/>
          <w:szCs w:val="28"/>
          <w:rtl/>
        </w:rPr>
        <w:t>د</w:t>
      </w:r>
      <w:r>
        <w:rPr>
          <w:rFonts w:cs="Simplified Arabic" w:hint="cs"/>
          <w:b/>
          <w:bCs/>
          <w:sz w:val="28"/>
          <w:szCs w:val="28"/>
          <w:rtl/>
        </w:rPr>
        <w:t xml:space="preserve"> فروق ذات دلال</w:t>
      </w:r>
      <w:r>
        <w:rPr>
          <w:rFonts w:cs="Simplified Arabic" w:hint="eastAsia"/>
          <w:b/>
          <w:bCs/>
          <w:sz w:val="28"/>
          <w:szCs w:val="28"/>
          <w:rtl/>
        </w:rPr>
        <w:t>ة</w:t>
      </w:r>
      <w:r>
        <w:rPr>
          <w:rFonts w:cs="Simplified Arabic" w:hint="cs"/>
          <w:b/>
          <w:bCs/>
          <w:sz w:val="28"/>
          <w:szCs w:val="28"/>
          <w:rtl/>
        </w:rPr>
        <w:t xml:space="preserve"> معنوية بين الأطفال الإناث اللاتي لديهن أخوان ذوي حاجات خاصة واللاتي ليس لديهن أخوان ذوي حاجات خاصة في بعض أبعاد الشخصية المتمثلة </w:t>
      </w:r>
      <w:proofErr w:type="spellStart"/>
      <w:r>
        <w:rPr>
          <w:rFonts w:cs="Simplified Arabic" w:hint="cs"/>
          <w:b/>
          <w:bCs/>
          <w:sz w:val="28"/>
          <w:szCs w:val="28"/>
          <w:rtl/>
        </w:rPr>
        <w:t>بـ</w:t>
      </w:r>
      <w:proofErr w:type="spellEnd"/>
      <w:r>
        <w:rPr>
          <w:rFonts w:cs="Simplified Arabic" w:hint="cs"/>
          <w:b/>
          <w:bCs/>
          <w:sz w:val="28"/>
          <w:szCs w:val="28"/>
          <w:rtl/>
        </w:rPr>
        <w:t xml:space="preserve"> :-</w:t>
      </w:r>
    </w:p>
    <w:p w:rsidR="001E3527" w:rsidRDefault="001E3527" w:rsidP="001E3527">
      <w:pPr>
        <w:numPr>
          <w:ilvl w:val="0"/>
          <w:numId w:val="10"/>
        </w:numPr>
        <w:spacing w:after="0" w:line="240" w:lineRule="auto"/>
        <w:ind w:right="0"/>
        <w:jc w:val="lowKashida"/>
        <w:rPr>
          <w:rFonts w:cs="Simplified Arabic"/>
          <w:b/>
          <w:bCs/>
          <w:sz w:val="28"/>
          <w:szCs w:val="28"/>
          <w:rtl/>
        </w:rPr>
      </w:pPr>
      <w:r>
        <w:rPr>
          <w:rFonts w:cs="Simplified Arabic" w:hint="cs"/>
          <w:b/>
          <w:bCs/>
          <w:sz w:val="28"/>
          <w:szCs w:val="28"/>
          <w:rtl/>
        </w:rPr>
        <w:t>الشعور بالوحدة النفسية .</w:t>
      </w:r>
    </w:p>
    <w:p w:rsidR="001E3527" w:rsidRDefault="001E3527" w:rsidP="001E3527">
      <w:pPr>
        <w:numPr>
          <w:ilvl w:val="0"/>
          <w:numId w:val="10"/>
        </w:numPr>
        <w:spacing w:after="0" w:line="240" w:lineRule="auto"/>
        <w:ind w:right="0"/>
        <w:jc w:val="lowKashida"/>
        <w:rPr>
          <w:rFonts w:cs="Simplified Arabic"/>
          <w:b/>
          <w:bCs/>
          <w:sz w:val="28"/>
          <w:szCs w:val="28"/>
        </w:rPr>
      </w:pPr>
      <w:r>
        <w:rPr>
          <w:rFonts w:cs="Simplified Arabic" w:hint="cs"/>
          <w:b/>
          <w:bCs/>
          <w:sz w:val="28"/>
          <w:szCs w:val="28"/>
          <w:rtl/>
        </w:rPr>
        <w:t xml:space="preserve">السلوك </w:t>
      </w:r>
      <w:proofErr w:type="gramStart"/>
      <w:r>
        <w:rPr>
          <w:rFonts w:cs="Simplified Arabic" w:hint="cs"/>
          <w:b/>
          <w:bCs/>
          <w:sz w:val="28"/>
          <w:szCs w:val="28"/>
          <w:rtl/>
        </w:rPr>
        <w:t>العدواني .</w:t>
      </w:r>
      <w:proofErr w:type="gramEnd"/>
    </w:p>
    <w:p w:rsidR="001E3527" w:rsidRDefault="001E3527" w:rsidP="001E3527">
      <w:pPr>
        <w:numPr>
          <w:ilvl w:val="0"/>
          <w:numId w:val="10"/>
        </w:numPr>
        <w:spacing w:after="0" w:line="240" w:lineRule="auto"/>
        <w:ind w:right="0"/>
        <w:jc w:val="lowKashida"/>
        <w:rPr>
          <w:rFonts w:cs="Simplified Arabic"/>
          <w:b/>
          <w:bCs/>
          <w:sz w:val="28"/>
          <w:szCs w:val="28"/>
          <w:rtl/>
        </w:rPr>
      </w:pPr>
      <w:r>
        <w:rPr>
          <w:rFonts w:cs="Simplified Arabic" w:hint="cs"/>
          <w:b/>
          <w:bCs/>
          <w:sz w:val="28"/>
          <w:szCs w:val="28"/>
          <w:rtl/>
        </w:rPr>
        <w:t>الشعور بتقدير الذات .</w:t>
      </w:r>
    </w:p>
    <w:p w:rsidR="001E3527" w:rsidRDefault="001E3527" w:rsidP="001E3527">
      <w:pPr>
        <w:ind w:left="360"/>
        <w:jc w:val="lowKashida"/>
        <w:rPr>
          <w:rFonts w:cs="Simplified Arabic"/>
          <w:b/>
          <w:bCs/>
          <w:sz w:val="28"/>
          <w:szCs w:val="28"/>
          <w:rtl/>
        </w:rPr>
      </w:pPr>
      <w:r>
        <w:rPr>
          <w:rFonts w:cs="Simplified Arabic" w:hint="cs"/>
          <w:b/>
          <w:bCs/>
          <w:sz w:val="28"/>
          <w:szCs w:val="28"/>
          <w:rtl/>
        </w:rPr>
        <w:t>والجدول رقم (7)  يبين دلالة الفروق بين المجموعتين .</w:t>
      </w:r>
    </w:p>
    <w:p w:rsidR="00F333CD" w:rsidRPr="00445BB5" w:rsidRDefault="00F333CD" w:rsidP="00F333CD">
      <w:pPr>
        <w:ind w:left="360"/>
        <w:jc w:val="center"/>
        <w:rPr>
          <w:rFonts w:ascii="Simplified Arabic" w:hAnsi="Simplified Arabic" w:cs="Simplified Arabic"/>
          <w:b/>
          <w:bCs/>
          <w:sz w:val="24"/>
          <w:szCs w:val="24"/>
          <w:rtl/>
        </w:rPr>
      </w:pPr>
      <w:r w:rsidRPr="00445BB5">
        <w:rPr>
          <w:rFonts w:ascii="Simplified Arabic" w:hAnsi="Simplified Arabic" w:cs="Simplified Arabic"/>
          <w:b/>
          <w:bCs/>
          <w:sz w:val="24"/>
          <w:szCs w:val="24"/>
          <w:rtl/>
        </w:rPr>
        <w:lastRenderedPageBreak/>
        <w:t>جدول رقم (7)</w:t>
      </w:r>
    </w:p>
    <w:p w:rsidR="00F333CD" w:rsidRPr="00445BB5" w:rsidRDefault="00F333CD" w:rsidP="00F333CD">
      <w:pPr>
        <w:ind w:left="360"/>
        <w:jc w:val="lowKashida"/>
        <w:rPr>
          <w:rFonts w:ascii="Simplified Arabic" w:hAnsi="Simplified Arabic" w:cs="Simplified Arabic"/>
          <w:b/>
          <w:bCs/>
          <w:sz w:val="24"/>
          <w:szCs w:val="24"/>
          <w:rtl/>
        </w:rPr>
      </w:pPr>
      <w:r w:rsidRPr="00445BB5">
        <w:rPr>
          <w:rFonts w:ascii="Simplified Arabic" w:hAnsi="Simplified Arabic" w:cs="Simplified Arabic"/>
          <w:b/>
          <w:bCs/>
          <w:sz w:val="24"/>
          <w:szCs w:val="24"/>
          <w:rtl/>
        </w:rPr>
        <w:t xml:space="preserve">يبين الوسط الحسابي والانحراف المعياري والقيمة التائية لمجموعتي الأطفال الإناث </w:t>
      </w:r>
      <w:proofErr w:type="gramStart"/>
      <w:r w:rsidRPr="00445BB5">
        <w:rPr>
          <w:rFonts w:ascii="Simplified Arabic" w:hAnsi="Simplified Arabic" w:cs="Simplified Arabic"/>
          <w:b/>
          <w:bCs/>
          <w:sz w:val="24"/>
          <w:szCs w:val="24"/>
          <w:rtl/>
        </w:rPr>
        <w:t>اللاتي  لديهن</w:t>
      </w:r>
      <w:proofErr w:type="gramEnd"/>
      <w:r w:rsidRPr="00445BB5">
        <w:rPr>
          <w:rFonts w:ascii="Simplified Arabic" w:hAnsi="Simplified Arabic" w:cs="Simplified Arabic"/>
          <w:b/>
          <w:bCs/>
          <w:sz w:val="24"/>
          <w:szCs w:val="24"/>
          <w:rtl/>
        </w:rPr>
        <w:t xml:space="preserve"> أخوان ذوي حاجات خاصة واللاتي ليس لديهن أخوان ذوي حاجات خاصة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811"/>
        <w:gridCol w:w="2975"/>
        <w:gridCol w:w="567"/>
        <w:gridCol w:w="709"/>
        <w:gridCol w:w="850"/>
        <w:gridCol w:w="567"/>
        <w:gridCol w:w="709"/>
      </w:tblGrid>
      <w:tr w:rsidR="00F6341B" w:rsidRPr="00FD0CA0" w:rsidTr="00F6341B">
        <w:tc>
          <w:tcPr>
            <w:tcW w:w="517"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ت</w:t>
            </w:r>
          </w:p>
        </w:tc>
        <w:tc>
          <w:tcPr>
            <w:tcW w:w="811"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 xml:space="preserve">أبعاد الشخصية </w:t>
            </w:r>
          </w:p>
        </w:tc>
        <w:tc>
          <w:tcPr>
            <w:tcW w:w="2975" w:type="dxa"/>
          </w:tcPr>
          <w:p w:rsidR="00F333CD" w:rsidRPr="00FD0CA0" w:rsidRDefault="00F333CD" w:rsidP="00C5075E">
            <w:pPr>
              <w:jc w:val="lowKashida"/>
              <w:rPr>
                <w:rFonts w:ascii="Simplified Arabic" w:hAnsi="Simplified Arabic" w:cs="Simplified Arabic"/>
                <w:sz w:val="24"/>
                <w:szCs w:val="24"/>
                <w:rtl/>
              </w:rPr>
            </w:pPr>
            <w:proofErr w:type="gramStart"/>
            <w:r w:rsidRPr="00FD0CA0">
              <w:rPr>
                <w:rFonts w:ascii="Simplified Arabic" w:hAnsi="Simplified Arabic" w:cs="Simplified Arabic"/>
                <w:sz w:val="24"/>
                <w:szCs w:val="24"/>
                <w:rtl/>
              </w:rPr>
              <w:t>المجموعة</w:t>
            </w:r>
            <w:proofErr w:type="gramEnd"/>
            <w:r w:rsidRPr="00FD0CA0">
              <w:rPr>
                <w:rFonts w:ascii="Simplified Arabic" w:hAnsi="Simplified Arabic" w:cs="Simplified Arabic"/>
                <w:sz w:val="24"/>
                <w:szCs w:val="24"/>
                <w:rtl/>
              </w:rPr>
              <w:t xml:space="preserve"> </w:t>
            </w:r>
          </w:p>
        </w:tc>
        <w:tc>
          <w:tcPr>
            <w:tcW w:w="567" w:type="dxa"/>
          </w:tcPr>
          <w:p w:rsidR="00F333CD" w:rsidRPr="00FD0CA0" w:rsidRDefault="00F333CD" w:rsidP="00C5075E">
            <w:pPr>
              <w:jc w:val="lowKashida"/>
              <w:rPr>
                <w:rFonts w:ascii="Simplified Arabic" w:hAnsi="Simplified Arabic" w:cs="Simplified Arabic"/>
                <w:sz w:val="24"/>
                <w:szCs w:val="24"/>
                <w:rtl/>
              </w:rPr>
            </w:pPr>
            <w:proofErr w:type="gramStart"/>
            <w:r w:rsidRPr="00FD0CA0">
              <w:rPr>
                <w:rFonts w:ascii="Simplified Arabic" w:hAnsi="Simplified Arabic" w:cs="Simplified Arabic"/>
                <w:sz w:val="24"/>
                <w:szCs w:val="24"/>
                <w:rtl/>
              </w:rPr>
              <w:t>العدد</w:t>
            </w:r>
            <w:proofErr w:type="gramEnd"/>
          </w:p>
        </w:tc>
        <w:tc>
          <w:tcPr>
            <w:tcW w:w="709" w:type="dxa"/>
          </w:tcPr>
          <w:p w:rsidR="00F333CD" w:rsidRPr="00FD0CA0" w:rsidRDefault="00F333CD" w:rsidP="00C5075E">
            <w:pPr>
              <w:jc w:val="lowKashida"/>
              <w:rPr>
                <w:rFonts w:ascii="Simplified Arabic" w:hAnsi="Simplified Arabic" w:cs="Simplified Arabic"/>
                <w:sz w:val="24"/>
                <w:szCs w:val="24"/>
                <w:rtl/>
              </w:rPr>
            </w:pPr>
            <w:proofErr w:type="gramStart"/>
            <w:r w:rsidRPr="00FD0CA0">
              <w:rPr>
                <w:rFonts w:ascii="Simplified Arabic" w:hAnsi="Simplified Arabic" w:cs="Simplified Arabic"/>
                <w:sz w:val="24"/>
                <w:szCs w:val="24"/>
                <w:rtl/>
              </w:rPr>
              <w:t>الوسط</w:t>
            </w:r>
            <w:proofErr w:type="gramEnd"/>
            <w:r w:rsidRPr="00FD0CA0">
              <w:rPr>
                <w:rFonts w:ascii="Simplified Arabic" w:hAnsi="Simplified Arabic" w:cs="Simplified Arabic"/>
                <w:sz w:val="24"/>
                <w:szCs w:val="24"/>
                <w:rtl/>
              </w:rPr>
              <w:t xml:space="preserve"> الحسابي</w:t>
            </w:r>
          </w:p>
        </w:tc>
        <w:tc>
          <w:tcPr>
            <w:tcW w:w="850" w:type="dxa"/>
          </w:tcPr>
          <w:p w:rsidR="00F333CD" w:rsidRPr="00FD0CA0" w:rsidRDefault="00F333CD" w:rsidP="00C5075E">
            <w:pPr>
              <w:jc w:val="lowKashida"/>
              <w:rPr>
                <w:rFonts w:ascii="Simplified Arabic" w:hAnsi="Simplified Arabic" w:cs="Simplified Arabic"/>
                <w:sz w:val="24"/>
                <w:szCs w:val="24"/>
                <w:rtl/>
              </w:rPr>
            </w:pPr>
            <w:proofErr w:type="gramStart"/>
            <w:r w:rsidRPr="00FD0CA0">
              <w:rPr>
                <w:rFonts w:ascii="Simplified Arabic" w:hAnsi="Simplified Arabic" w:cs="Simplified Arabic"/>
                <w:sz w:val="24"/>
                <w:szCs w:val="24"/>
                <w:rtl/>
              </w:rPr>
              <w:t>الانحراف</w:t>
            </w:r>
            <w:proofErr w:type="gramEnd"/>
            <w:r w:rsidRPr="00FD0CA0">
              <w:rPr>
                <w:rFonts w:ascii="Simplified Arabic" w:hAnsi="Simplified Arabic" w:cs="Simplified Arabic"/>
                <w:sz w:val="24"/>
                <w:szCs w:val="24"/>
                <w:rtl/>
              </w:rPr>
              <w:t xml:space="preserve"> المعياري </w:t>
            </w:r>
          </w:p>
        </w:tc>
        <w:tc>
          <w:tcPr>
            <w:tcW w:w="567"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 xml:space="preserve">د.ح </w:t>
            </w:r>
          </w:p>
        </w:tc>
        <w:tc>
          <w:tcPr>
            <w:tcW w:w="709" w:type="dxa"/>
          </w:tcPr>
          <w:p w:rsidR="00F333CD" w:rsidRPr="00FD0CA0" w:rsidRDefault="00F333CD" w:rsidP="00C5075E">
            <w:pPr>
              <w:jc w:val="lowKashida"/>
              <w:rPr>
                <w:rFonts w:ascii="Simplified Arabic" w:hAnsi="Simplified Arabic" w:cs="Simplified Arabic"/>
                <w:sz w:val="24"/>
                <w:szCs w:val="24"/>
                <w:rtl/>
              </w:rPr>
            </w:pPr>
            <w:proofErr w:type="gramStart"/>
            <w:r w:rsidRPr="00FD0CA0">
              <w:rPr>
                <w:rFonts w:ascii="Simplified Arabic" w:hAnsi="Simplified Arabic" w:cs="Simplified Arabic"/>
                <w:sz w:val="24"/>
                <w:szCs w:val="24"/>
                <w:rtl/>
              </w:rPr>
              <w:t>قيمة</w:t>
            </w:r>
            <w:proofErr w:type="gramEnd"/>
            <w:r w:rsidRPr="00FD0CA0">
              <w:rPr>
                <w:rFonts w:ascii="Simplified Arabic" w:hAnsi="Simplified Arabic" w:cs="Simplified Arabic"/>
                <w:sz w:val="24"/>
                <w:szCs w:val="24"/>
                <w:rtl/>
              </w:rPr>
              <w:t xml:space="preserve"> ت المحسوبة </w:t>
            </w:r>
          </w:p>
        </w:tc>
      </w:tr>
      <w:tr w:rsidR="00F6341B" w:rsidRPr="00FD0CA0" w:rsidTr="00F6341B">
        <w:trPr>
          <w:cantSplit/>
          <w:trHeight w:val="768"/>
        </w:trPr>
        <w:tc>
          <w:tcPr>
            <w:tcW w:w="517" w:type="dxa"/>
            <w:vMerge w:val="restart"/>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w:t>
            </w:r>
          </w:p>
        </w:tc>
        <w:tc>
          <w:tcPr>
            <w:tcW w:w="811" w:type="dxa"/>
            <w:vMerge w:val="restart"/>
            <w:textDirection w:val="btLr"/>
            <w:vAlign w:val="bottom"/>
          </w:tcPr>
          <w:p w:rsidR="00F333CD" w:rsidRPr="00FD0CA0" w:rsidRDefault="00F333CD" w:rsidP="008D3BC1">
            <w:pPr>
              <w:ind w:left="113" w:right="113"/>
              <w:jc w:val="center"/>
              <w:rPr>
                <w:rFonts w:ascii="Simplified Arabic" w:hAnsi="Simplified Arabic" w:cs="Simplified Arabic"/>
                <w:sz w:val="24"/>
                <w:szCs w:val="24"/>
                <w:rtl/>
              </w:rPr>
            </w:pPr>
            <w:r w:rsidRPr="00FD0CA0">
              <w:rPr>
                <w:rFonts w:ascii="Simplified Arabic" w:hAnsi="Simplified Arabic" w:cs="Simplified Arabic"/>
                <w:sz w:val="24"/>
                <w:szCs w:val="24"/>
                <w:rtl/>
              </w:rPr>
              <w:t>الشعور بالوحدة النفسية</w:t>
            </w:r>
          </w:p>
        </w:tc>
        <w:tc>
          <w:tcPr>
            <w:tcW w:w="2975" w:type="dxa"/>
          </w:tcPr>
          <w:p w:rsidR="00F333CD" w:rsidRPr="00FD0CA0" w:rsidRDefault="00F333CD" w:rsidP="00C5075E">
            <w:pPr>
              <w:jc w:val="lowKashida"/>
              <w:rPr>
                <w:rFonts w:ascii="Simplified Arabic" w:hAnsi="Simplified Arabic" w:cs="Simplified Arabic"/>
                <w:sz w:val="24"/>
                <w:szCs w:val="24"/>
                <w:rtl/>
              </w:rPr>
            </w:pPr>
            <w:proofErr w:type="spellStart"/>
            <w:r w:rsidRPr="00FD0CA0">
              <w:rPr>
                <w:rFonts w:ascii="Simplified Arabic" w:hAnsi="Simplified Arabic" w:cs="Simplified Arabic"/>
                <w:sz w:val="24"/>
                <w:szCs w:val="24"/>
                <w:rtl/>
              </w:rPr>
              <w:t>أناث</w:t>
            </w:r>
            <w:proofErr w:type="spellEnd"/>
            <w:r w:rsidRPr="00FD0CA0">
              <w:rPr>
                <w:rFonts w:ascii="Simplified Arabic" w:hAnsi="Simplified Arabic" w:cs="Simplified Arabic"/>
                <w:sz w:val="24"/>
                <w:szCs w:val="24"/>
                <w:rtl/>
              </w:rPr>
              <w:t xml:space="preserve"> لديهن أخوان ذوي حاجات خاصة </w:t>
            </w:r>
          </w:p>
        </w:tc>
        <w:tc>
          <w:tcPr>
            <w:tcW w:w="567"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15</w:t>
            </w:r>
          </w:p>
        </w:tc>
        <w:tc>
          <w:tcPr>
            <w:tcW w:w="709"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17،2</w:t>
            </w:r>
          </w:p>
        </w:tc>
        <w:tc>
          <w:tcPr>
            <w:tcW w:w="850"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4.06</w:t>
            </w:r>
          </w:p>
        </w:tc>
        <w:tc>
          <w:tcPr>
            <w:tcW w:w="567" w:type="dxa"/>
            <w:vMerge w:val="restart"/>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28</w:t>
            </w:r>
          </w:p>
        </w:tc>
        <w:tc>
          <w:tcPr>
            <w:tcW w:w="709" w:type="dxa"/>
            <w:vMerge w:val="restart"/>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0،57</w:t>
            </w:r>
          </w:p>
          <w:p w:rsidR="008D3BC1" w:rsidRPr="00FD0CA0" w:rsidRDefault="008D3BC1" w:rsidP="00C5075E">
            <w:pPr>
              <w:jc w:val="lowKashida"/>
              <w:rPr>
                <w:rFonts w:ascii="Simplified Arabic" w:hAnsi="Simplified Arabic" w:cs="Simplified Arabic"/>
                <w:sz w:val="24"/>
                <w:szCs w:val="24"/>
                <w:rtl/>
              </w:rPr>
            </w:pPr>
          </w:p>
          <w:p w:rsidR="008D3BC1" w:rsidRPr="00FD0CA0" w:rsidRDefault="008D3BC1" w:rsidP="00C5075E">
            <w:pPr>
              <w:jc w:val="lowKashida"/>
              <w:rPr>
                <w:rFonts w:ascii="Simplified Arabic" w:hAnsi="Simplified Arabic" w:cs="Simplified Arabic"/>
                <w:sz w:val="24"/>
                <w:szCs w:val="24"/>
                <w:rtl/>
              </w:rPr>
            </w:pPr>
          </w:p>
        </w:tc>
      </w:tr>
      <w:tr w:rsidR="00F6341B" w:rsidRPr="00FD0CA0" w:rsidTr="00FD0CA0">
        <w:trPr>
          <w:cantSplit/>
          <w:trHeight w:val="996"/>
        </w:trPr>
        <w:tc>
          <w:tcPr>
            <w:tcW w:w="517" w:type="dxa"/>
            <w:vMerge/>
          </w:tcPr>
          <w:p w:rsidR="00F333CD" w:rsidRPr="00FD0CA0" w:rsidRDefault="00F333CD" w:rsidP="00C5075E">
            <w:pPr>
              <w:jc w:val="lowKashida"/>
              <w:rPr>
                <w:rFonts w:ascii="Simplified Arabic" w:hAnsi="Simplified Arabic" w:cs="Simplified Arabic"/>
                <w:sz w:val="24"/>
                <w:szCs w:val="24"/>
                <w:rtl/>
              </w:rPr>
            </w:pPr>
          </w:p>
        </w:tc>
        <w:tc>
          <w:tcPr>
            <w:tcW w:w="811" w:type="dxa"/>
            <w:vMerge/>
          </w:tcPr>
          <w:p w:rsidR="00F333CD" w:rsidRPr="00FD0CA0" w:rsidRDefault="00F333CD" w:rsidP="00C5075E">
            <w:pPr>
              <w:jc w:val="lowKashida"/>
              <w:rPr>
                <w:rFonts w:ascii="Simplified Arabic" w:hAnsi="Simplified Arabic" w:cs="Simplified Arabic"/>
                <w:sz w:val="24"/>
                <w:szCs w:val="24"/>
                <w:rtl/>
              </w:rPr>
            </w:pPr>
          </w:p>
        </w:tc>
        <w:tc>
          <w:tcPr>
            <w:tcW w:w="2975" w:type="dxa"/>
          </w:tcPr>
          <w:p w:rsidR="00F333CD" w:rsidRPr="00FD0CA0" w:rsidRDefault="00F333CD" w:rsidP="00C5075E">
            <w:pPr>
              <w:jc w:val="lowKashida"/>
              <w:rPr>
                <w:rFonts w:ascii="Simplified Arabic" w:hAnsi="Simplified Arabic" w:cs="Simplified Arabic"/>
                <w:sz w:val="24"/>
                <w:szCs w:val="24"/>
                <w:rtl/>
              </w:rPr>
            </w:pPr>
            <w:proofErr w:type="spellStart"/>
            <w:r w:rsidRPr="00FD0CA0">
              <w:rPr>
                <w:rFonts w:ascii="Simplified Arabic" w:hAnsi="Simplified Arabic" w:cs="Simplified Arabic"/>
                <w:sz w:val="24"/>
                <w:szCs w:val="24"/>
                <w:rtl/>
              </w:rPr>
              <w:t>اناث</w:t>
            </w:r>
            <w:proofErr w:type="spellEnd"/>
            <w:r w:rsidRPr="00FD0CA0">
              <w:rPr>
                <w:rFonts w:ascii="Simplified Arabic" w:hAnsi="Simplified Arabic" w:cs="Simplified Arabic"/>
                <w:sz w:val="24"/>
                <w:szCs w:val="24"/>
                <w:rtl/>
              </w:rPr>
              <w:t xml:space="preserve"> ليس لديهن أخوان ذوي حاجات خاصة</w:t>
            </w:r>
          </w:p>
        </w:tc>
        <w:tc>
          <w:tcPr>
            <w:tcW w:w="567"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15</w:t>
            </w:r>
          </w:p>
        </w:tc>
        <w:tc>
          <w:tcPr>
            <w:tcW w:w="709"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18</w:t>
            </w:r>
          </w:p>
        </w:tc>
        <w:tc>
          <w:tcPr>
            <w:tcW w:w="850"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3،21</w:t>
            </w:r>
          </w:p>
        </w:tc>
        <w:tc>
          <w:tcPr>
            <w:tcW w:w="567" w:type="dxa"/>
            <w:vMerge/>
          </w:tcPr>
          <w:p w:rsidR="00F333CD" w:rsidRPr="00FD0CA0" w:rsidRDefault="00F333CD" w:rsidP="00C5075E">
            <w:pPr>
              <w:jc w:val="lowKashida"/>
              <w:rPr>
                <w:rFonts w:ascii="Simplified Arabic" w:hAnsi="Simplified Arabic" w:cs="Simplified Arabic"/>
                <w:sz w:val="24"/>
                <w:szCs w:val="24"/>
                <w:rtl/>
              </w:rPr>
            </w:pPr>
          </w:p>
        </w:tc>
        <w:tc>
          <w:tcPr>
            <w:tcW w:w="709" w:type="dxa"/>
            <w:vMerge/>
          </w:tcPr>
          <w:p w:rsidR="00F333CD" w:rsidRPr="00FD0CA0" w:rsidRDefault="00F333CD" w:rsidP="00C5075E">
            <w:pPr>
              <w:jc w:val="lowKashida"/>
              <w:rPr>
                <w:rFonts w:ascii="Simplified Arabic" w:hAnsi="Simplified Arabic" w:cs="Simplified Arabic"/>
                <w:sz w:val="24"/>
                <w:szCs w:val="24"/>
                <w:rtl/>
              </w:rPr>
            </w:pPr>
          </w:p>
        </w:tc>
      </w:tr>
      <w:tr w:rsidR="00F6341B" w:rsidRPr="00FD0CA0" w:rsidTr="00F6341B">
        <w:trPr>
          <w:cantSplit/>
          <w:trHeight w:val="485"/>
        </w:trPr>
        <w:tc>
          <w:tcPr>
            <w:tcW w:w="517" w:type="dxa"/>
            <w:vMerge w:val="restart"/>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2</w:t>
            </w:r>
          </w:p>
        </w:tc>
        <w:tc>
          <w:tcPr>
            <w:tcW w:w="811" w:type="dxa"/>
            <w:vMerge w:val="restart"/>
            <w:textDirection w:val="btLr"/>
            <w:vAlign w:val="center"/>
          </w:tcPr>
          <w:p w:rsidR="00F333CD" w:rsidRPr="00FD0CA0" w:rsidRDefault="00F333CD" w:rsidP="008D3BC1">
            <w:pPr>
              <w:ind w:left="113" w:right="113"/>
              <w:rPr>
                <w:rFonts w:ascii="Simplified Arabic" w:hAnsi="Simplified Arabic" w:cs="Simplified Arabic"/>
                <w:sz w:val="24"/>
                <w:szCs w:val="24"/>
                <w:rtl/>
              </w:rPr>
            </w:pPr>
            <w:proofErr w:type="gramStart"/>
            <w:r w:rsidRPr="00FD0CA0">
              <w:rPr>
                <w:rFonts w:ascii="Simplified Arabic" w:hAnsi="Simplified Arabic" w:cs="Simplified Arabic"/>
                <w:sz w:val="24"/>
                <w:szCs w:val="24"/>
                <w:rtl/>
              </w:rPr>
              <w:t>السلوك</w:t>
            </w:r>
            <w:proofErr w:type="gramEnd"/>
            <w:r w:rsidRPr="00FD0CA0">
              <w:rPr>
                <w:rFonts w:ascii="Simplified Arabic" w:hAnsi="Simplified Arabic" w:cs="Simplified Arabic"/>
                <w:sz w:val="24"/>
                <w:szCs w:val="24"/>
                <w:rtl/>
              </w:rPr>
              <w:t xml:space="preserve"> العدواني</w:t>
            </w:r>
          </w:p>
        </w:tc>
        <w:tc>
          <w:tcPr>
            <w:tcW w:w="2975" w:type="dxa"/>
          </w:tcPr>
          <w:p w:rsidR="00F333CD" w:rsidRPr="00FD0CA0" w:rsidRDefault="00F333CD" w:rsidP="00C5075E">
            <w:pPr>
              <w:jc w:val="lowKashida"/>
              <w:rPr>
                <w:rFonts w:ascii="Simplified Arabic" w:hAnsi="Simplified Arabic" w:cs="Simplified Arabic"/>
                <w:sz w:val="24"/>
                <w:szCs w:val="24"/>
                <w:rtl/>
              </w:rPr>
            </w:pPr>
            <w:proofErr w:type="spellStart"/>
            <w:r w:rsidRPr="00FD0CA0">
              <w:rPr>
                <w:rFonts w:ascii="Simplified Arabic" w:hAnsi="Simplified Arabic" w:cs="Simplified Arabic"/>
                <w:sz w:val="24"/>
                <w:szCs w:val="24"/>
                <w:rtl/>
              </w:rPr>
              <w:t>اناث</w:t>
            </w:r>
            <w:proofErr w:type="spellEnd"/>
            <w:r w:rsidRPr="00FD0CA0">
              <w:rPr>
                <w:rFonts w:ascii="Simplified Arabic" w:hAnsi="Simplified Arabic" w:cs="Simplified Arabic"/>
                <w:sz w:val="24"/>
                <w:szCs w:val="24"/>
                <w:rtl/>
              </w:rPr>
              <w:t xml:space="preserve"> لديهن أخوان ذوي حاجات خاصة</w:t>
            </w:r>
          </w:p>
        </w:tc>
        <w:tc>
          <w:tcPr>
            <w:tcW w:w="567"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15</w:t>
            </w:r>
          </w:p>
        </w:tc>
        <w:tc>
          <w:tcPr>
            <w:tcW w:w="709"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19،2</w:t>
            </w:r>
          </w:p>
        </w:tc>
        <w:tc>
          <w:tcPr>
            <w:tcW w:w="850"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3،12</w:t>
            </w:r>
          </w:p>
        </w:tc>
        <w:tc>
          <w:tcPr>
            <w:tcW w:w="567" w:type="dxa"/>
            <w:vMerge w:val="restart"/>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28</w:t>
            </w:r>
          </w:p>
        </w:tc>
        <w:tc>
          <w:tcPr>
            <w:tcW w:w="709" w:type="dxa"/>
            <w:vMerge w:val="restart"/>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2،16*</w:t>
            </w:r>
          </w:p>
          <w:p w:rsidR="00F333CD" w:rsidRPr="00FD0CA0" w:rsidRDefault="00F333CD" w:rsidP="00C5075E">
            <w:pPr>
              <w:jc w:val="lowKashida"/>
              <w:rPr>
                <w:rFonts w:ascii="Simplified Arabic" w:hAnsi="Simplified Arabic" w:cs="Simplified Arabic"/>
                <w:sz w:val="24"/>
                <w:szCs w:val="24"/>
                <w:rtl/>
                <w:lang w:bidi="ar-IQ"/>
              </w:rPr>
            </w:pPr>
          </w:p>
        </w:tc>
      </w:tr>
      <w:tr w:rsidR="00F6341B" w:rsidRPr="00FD0CA0" w:rsidTr="00F6341B">
        <w:trPr>
          <w:cantSplit/>
          <w:trHeight w:val="465"/>
        </w:trPr>
        <w:tc>
          <w:tcPr>
            <w:tcW w:w="517" w:type="dxa"/>
            <w:vMerge/>
          </w:tcPr>
          <w:p w:rsidR="00F333CD" w:rsidRPr="00FD0CA0" w:rsidRDefault="00F333CD" w:rsidP="00C5075E">
            <w:pPr>
              <w:jc w:val="lowKashida"/>
              <w:rPr>
                <w:rFonts w:ascii="Simplified Arabic" w:hAnsi="Simplified Arabic" w:cs="Simplified Arabic"/>
                <w:sz w:val="24"/>
                <w:szCs w:val="24"/>
                <w:rtl/>
              </w:rPr>
            </w:pPr>
          </w:p>
        </w:tc>
        <w:tc>
          <w:tcPr>
            <w:tcW w:w="811" w:type="dxa"/>
            <w:vMerge/>
          </w:tcPr>
          <w:p w:rsidR="00F333CD" w:rsidRPr="00FD0CA0" w:rsidRDefault="00F333CD" w:rsidP="00C5075E">
            <w:pPr>
              <w:jc w:val="lowKashida"/>
              <w:rPr>
                <w:rFonts w:ascii="Simplified Arabic" w:hAnsi="Simplified Arabic" w:cs="Simplified Arabic"/>
                <w:sz w:val="24"/>
                <w:szCs w:val="24"/>
                <w:rtl/>
              </w:rPr>
            </w:pPr>
          </w:p>
        </w:tc>
        <w:tc>
          <w:tcPr>
            <w:tcW w:w="2975" w:type="dxa"/>
          </w:tcPr>
          <w:p w:rsidR="00F333CD" w:rsidRPr="00FD0CA0" w:rsidRDefault="00F333CD" w:rsidP="00C5075E">
            <w:pPr>
              <w:jc w:val="lowKashida"/>
              <w:rPr>
                <w:rFonts w:ascii="Simplified Arabic" w:hAnsi="Simplified Arabic" w:cs="Simplified Arabic"/>
                <w:sz w:val="24"/>
                <w:szCs w:val="24"/>
                <w:rtl/>
              </w:rPr>
            </w:pPr>
            <w:proofErr w:type="spellStart"/>
            <w:r w:rsidRPr="00FD0CA0">
              <w:rPr>
                <w:rFonts w:ascii="Simplified Arabic" w:hAnsi="Simplified Arabic" w:cs="Simplified Arabic"/>
                <w:sz w:val="24"/>
                <w:szCs w:val="24"/>
                <w:rtl/>
              </w:rPr>
              <w:t>اناث</w:t>
            </w:r>
            <w:proofErr w:type="spellEnd"/>
            <w:r w:rsidRPr="00FD0CA0">
              <w:rPr>
                <w:rFonts w:ascii="Simplified Arabic" w:hAnsi="Simplified Arabic" w:cs="Simplified Arabic"/>
                <w:sz w:val="24"/>
                <w:szCs w:val="24"/>
                <w:rtl/>
              </w:rPr>
              <w:t xml:space="preserve"> ليس لديهن أخوان ذوي حاجات خاصة</w:t>
            </w:r>
          </w:p>
        </w:tc>
        <w:tc>
          <w:tcPr>
            <w:tcW w:w="567"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15</w:t>
            </w:r>
          </w:p>
        </w:tc>
        <w:tc>
          <w:tcPr>
            <w:tcW w:w="709"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22،26</w:t>
            </w:r>
          </w:p>
        </w:tc>
        <w:tc>
          <w:tcPr>
            <w:tcW w:w="850" w:type="dxa"/>
          </w:tcPr>
          <w:p w:rsidR="00F333CD" w:rsidRPr="00FD0CA0" w:rsidRDefault="00F333CD" w:rsidP="008D3BC1">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3،17</w:t>
            </w:r>
          </w:p>
        </w:tc>
        <w:tc>
          <w:tcPr>
            <w:tcW w:w="567" w:type="dxa"/>
            <w:vMerge/>
          </w:tcPr>
          <w:p w:rsidR="00F333CD" w:rsidRPr="00FD0CA0" w:rsidRDefault="00F333CD" w:rsidP="00C5075E">
            <w:pPr>
              <w:jc w:val="lowKashida"/>
              <w:rPr>
                <w:rFonts w:ascii="Simplified Arabic" w:hAnsi="Simplified Arabic" w:cs="Simplified Arabic"/>
                <w:sz w:val="24"/>
                <w:szCs w:val="24"/>
                <w:rtl/>
              </w:rPr>
            </w:pPr>
          </w:p>
        </w:tc>
        <w:tc>
          <w:tcPr>
            <w:tcW w:w="709" w:type="dxa"/>
            <w:vMerge/>
          </w:tcPr>
          <w:p w:rsidR="00F333CD" w:rsidRPr="00FD0CA0" w:rsidRDefault="00F333CD" w:rsidP="00C5075E">
            <w:pPr>
              <w:jc w:val="lowKashida"/>
              <w:rPr>
                <w:rFonts w:ascii="Simplified Arabic" w:hAnsi="Simplified Arabic" w:cs="Simplified Arabic"/>
                <w:sz w:val="24"/>
                <w:szCs w:val="24"/>
                <w:rtl/>
              </w:rPr>
            </w:pPr>
          </w:p>
        </w:tc>
      </w:tr>
      <w:tr w:rsidR="00F6341B" w:rsidRPr="00FD0CA0" w:rsidTr="00F6341B">
        <w:trPr>
          <w:cantSplit/>
          <w:trHeight w:val="289"/>
        </w:trPr>
        <w:tc>
          <w:tcPr>
            <w:tcW w:w="517" w:type="dxa"/>
            <w:vMerge w:val="restart"/>
            <w:tcBorders>
              <w:top w:val="single" w:sz="4" w:space="0" w:color="auto"/>
            </w:tcBorders>
          </w:tcPr>
          <w:p w:rsidR="00F333CD" w:rsidRPr="00FD0CA0" w:rsidRDefault="00F333CD" w:rsidP="00F6341B">
            <w:pPr>
              <w:jc w:val="lowKashida"/>
              <w:rPr>
                <w:rFonts w:ascii="Simplified Arabic" w:hAnsi="Simplified Arabic" w:cs="Simplified Arabic"/>
                <w:sz w:val="24"/>
                <w:szCs w:val="24"/>
              </w:rPr>
            </w:pPr>
            <w:r w:rsidRPr="00FD0CA0">
              <w:rPr>
                <w:rFonts w:ascii="Simplified Arabic" w:hAnsi="Simplified Arabic" w:cs="Simplified Arabic"/>
                <w:sz w:val="24"/>
                <w:szCs w:val="24"/>
              </w:rPr>
              <w:br w:type="page"/>
            </w:r>
          </w:p>
        </w:tc>
        <w:tc>
          <w:tcPr>
            <w:tcW w:w="811" w:type="dxa"/>
            <w:vMerge w:val="restart"/>
            <w:tcBorders>
              <w:top w:val="single" w:sz="4" w:space="0" w:color="auto"/>
            </w:tcBorders>
            <w:textDirection w:val="btLr"/>
          </w:tcPr>
          <w:p w:rsidR="00F333CD" w:rsidRPr="00FD0CA0" w:rsidRDefault="00F333CD" w:rsidP="008D3BC1">
            <w:pPr>
              <w:ind w:left="113" w:right="113"/>
              <w:jc w:val="lowKashida"/>
              <w:rPr>
                <w:rFonts w:ascii="Simplified Arabic" w:hAnsi="Simplified Arabic" w:cs="Simplified Arabic"/>
                <w:sz w:val="24"/>
                <w:szCs w:val="24"/>
                <w:rtl/>
                <w:lang w:bidi="ar-IQ"/>
              </w:rPr>
            </w:pPr>
            <w:r w:rsidRPr="00FD0CA0">
              <w:rPr>
                <w:rFonts w:ascii="Simplified Arabic" w:hAnsi="Simplified Arabic" w:cs="Simplified Arabic"/>
                <w:sz w:val="24"/>
                <w:szCs w:val="24"/>
                <w:rtl/>
              </w:rPr>
              <w:t xml:space="preserve">الشعور بتقدير الذات </w:t>
            </w:r>
          </w:p>
        </w:tc>
        <w:tc>
          <w:tcPr>
            <w:tcW w:w="2975" w:type="dxa"/>
            <w:tcBorders>
              <w:top w:val="single" w:sz="4" w:space="0" w:color="auto"/>
            </w:tcBorders>
          </w:tcPr>
          <w:p w:rsidR="00F333CD" w:rsidRPr="00FD0CA0" w:rsidRDefault="00F333CD" w:rsidP="00C5075E">
            <w:pPr>
              <w:jc w:val="lowKashida"/>
              <w:rPr>
                <w:rFonts w:ascii="Simplified Arabic" w:hAnsi="Simplified Arabic" w:cs="Simplified Arabic"/>
                <w:sz w:val="24"/>
                <w:szCs w:val="24"/>
                <w:rtl/>
              </w:rPr>
            </w:pPr>
            <w:proofErr w:type="spellStart"/>
            <w:r w:rsidRPr="00FD0CA0">
              <w:rPr>
                <w:rFonts w:ascii="Simplified Arabic" w:hAnsi="Simplified Arabic" w:cs="Simplified Arabic"/>
                <w:sz w:val="24"/>
                <w:szCs w:val="24"/>
                <w:rtl/>
              </w:rPr>
              <w:t>اناث</w:t>
            </w:r>
            <w:proofErr w:type="spellEnd"/>
            <w:r w:rsidRPr="00FD0CA0">
              <w:rPr>
                <w:rFonts w:ascii="Simplified Arabic" w:hAnsi="Simplified Arabic" w:cs="Simplified Arabic"/>
                <w:sz w:val="24"/>
                <w:szCs w:val="24"/>
                <w:rtl/>
              </w:rPr>
              <w:t xml:space="preserve"> لديهن أخوان ذوي حاجات خاصة</w:t>
            </w:r>
          </w:p>
        </w:tc>
        <w:tc>
          <w:tcPr>
            <w:tcW w:w="567" w:type="dxa"/>
            <w:tcBorders>
              <w:top w:val="single" w:sz="4" w:space="0" w:color="auto"/>
            </w:tcBorders>
            <w:shd w:val="clear" w:color="auto" w:fill="auto"/>
          </w:tcPr>
          <w:p w:rsidR="00F333CD" w:rsidRPr="00FD0CA0" w:rsidRDefault="00F333CD" w:rsidP="00F6341B">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15</w:t>
            </w:r>
          </w:p>
        </w:tc>
        <w:tc>
          <w:tcPr>
            <w:tcW w:w="709" w:type="dxa"/>
            <w:tcBorders>
              <w:top w:val="single" w:sz="4" w:space="0" w:color="auto"/>
            </w:tcBorders>
          </w:tcPr>
          <w:p w:rsidR="00F333CD" w:rsidRPr="00FD0CA0" w:rsidRDefault="00F333CD" w:rsidP="00F6341B">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15،1</w:t>
            </w:r>
          </w:p>
        </w:tc>
        <w:tc>
          <w:tcPr>
            <w:tcW w:w="850" w:type="dxa"/>
            <w:tcBorders>
              <w:top w:val="single" w:sz="4" w:space="0" w:color="auto"/>
            </w:tcBorders>
          </w:tcPr>
          <w:p w:rsidR="00F333CD" w:rsidRPr="00FD0CA0" w:rsidRDefault="00F333CD" w:rsidP="00F6341B">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2،4</w:t>
            </w:r>
          </w:p>
        </w:tc>
        <w:tc>
          <w:tcPr>
            <w:tcW w:w="567" w:type="dxa"/>
            <w:vMerge w:val="restart"/>
            <w:tcBorders>
              <w:top w:val="single" w:sz="4" w:space="0" w:color="auto"/>
            </w:tcBorders>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28</w:t>
            </w:r>
          </w:p>
          <w:p w:rsidR="00F333CD" w:rsidRPr="00FD0CA0" w:rsidRDefault="00F333CD" w:rsidP="00C5075E">
            <w:pPr>
              <w:jc w:val="lowKashida"/>
              <w:rPr>
                <w:rFonts w:ascii="Simplified Arabic" w:hAnsi="Simplified Arabic" w:cs="Simplified Arabic"/>
                <w:sz w:val="24"/>
                <w:szCs w:val="24"/>
                <w:rtl/>
              </w:rPr>
            </w:pPr>
          </w:p>
        </w:tc>
        <w:tc>
          <w:tcPr>
            <w:tcW w:w="709" w:type="dxa"/>
            <w:vMerge w:val="restart"/>
            <w:tcBorders>
              <w:top w:val="single" w:sz="4" w:space="0" w:color="auto"/>
            </w:tcBorders>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2،61*</w:t>
            </w:r>
          </w:p>
        </w:tc>
      </w:tr>
      <w:tr w:rsidR="00F6341B" w:rsidRPr="00FD0CA0" w:rsidTr="00F6341B">
        <w:trPr>
          <w:cantSplit/>
          <w:trHeight w:val="964"/>
        </w:trPr>
        <w:tc>
          <w:tcPr>
            <w:tcW w:w="517" w:type="dxa"/>
            <w:vMerge/>
            <w:tcBorders>
              <w:top w:val="nil"/>
            </w:tcBorders>
          </w:tcPr>
          <w:p w:rsidR="00F333CD" w:rsidRPr="00FD0CA0" w:rsidRDefault="00F333CD" w:rsidP="00C5075E">
            <w:pPr>
              <w:jc w:val="lowKashida"/>
              <w:rPr>
                <w:rFonts w:ascii="Simplified Arabic" w:hAnsi="Simplified Arabic" w:cs="Simplified Arabic"/>
                <w:sz w:val="24"/>
                <w:szCs w:val="24"/>
                <w:rtl/>
              </w:rPr>
            </w:pPr>
          </w:p>
        </w:tc>
        <w:tc>
          <w:tcPr>
            <w:tcW w:w="811" w:type="dxa"/>
            <w:vMerge/>
            <w:tcBorders>
              <w:top w:val="nil"/>
            </w:tcBorders>
          </w:tcPr>
          <w:p w:rsidR="00F333CD" w:rsidRPr="00FD0CA0" w:rsidRDefault="00F333CD" w:rsidP="00C5075E">
            <w:pPr>
              <w:jc w:val="lowKashida"/>
              <w:rPr>
                <w:rFonts w:ascii="Simplified Arabic" w:hAnsi="Simplified Arabic" w:cs="Simplified Arabic"/>
                <w:sz w:val="24"/>
                <w:szCs w:val="24"/>
                <w:rtl/>
              </w:rPr>
            </w:pPr>
          </w:p>
        </w:tc>
        <w:tc>
          <w:tcPr>
            <w:tcW w:w="2975" w:type="dxa"/>
          </w:tcPr>
          <w:p w:rsidR="00F333CD" w:rsidRPr="00FD0CA0" w:rsidRDefault="00F333CD" w:rsidP="00C5075E">
            <w:pPr>
              <w:jc w:val="lowKashida"/>
              <w:rPr>
                <w:rFonts w:ascii="Simplified Arabic" w:hAnsi="Simplified Arabic" w:cs="Simplified Arabic"/>
                <w:sz w:val="24"/>
                <w:szCs w:val="24"/>
                <w:rtl/>
              </w:rPr>
            </w:pPr>
            <w:proofErr w:type="spellStart"/>
            <w:r w:rsidRPr="00FD0CA0">
              <w:rPr>
                <w:rFonts w:ascii="Simplified Arabic" w:hAnsi="Simplified Arabic" w:cs="Simplified Arabic"/>
                <w:sz w:val="24"/>
                <w:szCs w:val="24"/>
                <w:rtl/>
              </w:rPr>
              <w:t>اناث</w:t>
            </w:r>
            <w:proofErr w:type="spellEnd"/>
            <w:r w:rsidRPr="00FD0CA0">
              <w:rPr>
                <w:rFonts w:ascii="Simplified Arabic" w:hAnsi="Simplified Arabic" w:cs="Simplified Arabic"/>
                <w:sz w:val="24"/>
                <w:szCs w:val="24"/>
                <w:rtl/>
              </w:rPr>
              <w:t xml:space="preserve"> ليس لديهن أخوان ذوي حاجات خاصة</w:t>
            </w:r>
          </w:p>
        </w:tc>
        <w:tc>
          <w:tcPr>
            <w:tcW w:w="567"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15</w:t>
            </w:r>
          </w:p>
        </w:tc>
        <w:tc>
          <w:tcPr>
            <w:tcW w:w="709" w:type="dxa"/>
          </w:tcPr>
          <w:p w:rsidR="00F333CD" w:rsidRPr="00FD0CA0" w:rsidRDefault="00F333CD" w:rsidP="00F6341B">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17،16</w:t>
            </w:r>
          </w:p>
        </w:tc>
        <w:tc>
          <w:tcPr>
            <w:tcW w:w="850" w:type="dxa"/>
          </w:tcPr>
          <w:p w:rsidR="00F333CD" w:rsidRPr="00FD0CA0" w:rsidRDefault="00F333CD" w:rsidP="00C5075E">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3،32</w:t>
            </w:r>
          </w:p>
        </w:tc>
        <w:tc>
          <w:tcPr>
            <w:tcW w:w="567" w:type="dxa"/>
            <w:vMerge/>
            <w:tcBorders>
              <w:top w:val="nil"/>
            </w:tcBorders>
          </w:tcPr>
          <w:p w:rsidR="00F333CD" w:rsidRPr="00FD0CA0" w:rsidRDefault="00F333CD" w:rsidP="00C5075E">
            <w:pPr>
              <w:jc w:val="lowKashida"/>
              <w:rPr>
                <w:rFonts w:ascii="Simplified Arabic" w:hAnsi="Simplified Arabic" w:cs="Simplified Arabic"/>
                <w:sz w:val="24"/>
                <w:szCs w:val="24"/>
                <w:rtl/>
              </w:rPr>
            </w:pPr>
          </w:p>
        </w:tc>
        <w:tc>
          <w:tcPr>
            <w:tcW w:w="709" w:type="dxa"/>
            <w:vMerge/>
            <w:tcBorders>
              <w:top w:val="nil"/>
            </w:tcBorders>
          </w:tcPr>
          <w:p w:rsidR="00F333CD" w:rsidRPr="00FD0CA0" w:rsidRDefault="00F333CD" w:rsidP="00C5075E">
            <w:pPr>
              <w:jc w:val="lowKashida"/>
              <w:rPr>
                <w:rFonts w:ascii="Simplified Arabic" w:hAnsi="Simplified Arabic" w:cs="Simplified Arabic"/>
                <w:sz w:val="24"/>
                <w:szCs w:val="24"/>
                <w:rtl/>
              </w:rPr>
            </w:pPr>
          </w:p>
        </w:tc>
      </w:tr>
    </w:tbl>
    <w:p w:rsidR="00F333CD" w:rsidRPr="00FD0CA0" w:rsidRDefault="00F333CD" w:rsidP="00F333CD">
      <w:pPr>
        <w:jc w:val="lowKashida"/>
        <w:rPr>
          <w:rFonts w:ascii="Simplified Arabic" w:hAnsi="Simplified Arabic" w:cs="Simplified Arabic"/>
          <w:sz w:val="24"/>
          <w:szCs w:val="24"/>
          <w:rtl/>
        </w:rPr>
      </w:pPr>
      <w:r w:rsidRPr="00FD0CA0">
        <w:rPr>
          <w:rFonts w:ascii="Simplified Arabic" w:hAnsi="Simplified Arabic" w:cs="Simplified Arabic"/>
          <w:sz w:val="24"/>
          <w:szCs w:val="24"/>
          <w:rtl/>
        </w:rPr>
        <w:t>* دالة عند مستوى 0</w:t>
      </w:r>
      <w:proofErr w:type="gramStart"/>
      <w:r w:rsidRPr="00FD0CA0">
        <w:rPr>
          <w:rFonts w:ascii="Simplified Arabic" w:hAnsi="Simplified Arabic" w:cs="Simplified Arabic"/>
          <w:sz w:val="24"/>
          <w:szCs w:val="24"/>
          <w:rtl/>
        </w:rPr>
        <w:t>,05</w:t>
      </w:r>
      <w:proofErr w:type="gramEnd"/>
    </w:p>
    <w:p w:rsidR="00F333CD" w:rsidRDefault="00F333CD" w:rsidP="00F333CD">
      <w:pPr>
        <w:jc w:val="lowKashida"/>
        <w:rPr>
          <w:rFonts w:cs="Simplified Arabic"/>
          <w:b/>
          <w:bCs/>
          <w:sz w:val="28"/>
          <w:szCs w:val="28"/>
          <w:rtl/>
        </w:rPr>
      </w:pPr>
      <w:proofErr w:type="gramStart"/>
      <w:r>
        <w:rPr>
          <w:rFonts w:cs="Simplified Arabic" w:hint="cs"/>
          <w:b/>
          <w:bCs/>
          <w:sz w:val="28"/>
          <w:szCs w:val="28"/>
          <w:rtl/>
        </w:rPr>
        <w:t>ثالثا :</w:t>
      </w:r>
      <w:proofErr w:type="gramEnd"/>
      <w:r>
        <w:rPr>
          <w:rFonts w:cs="Simplified Arabic" w:hint="cs"/>
          <w:b/>
          <w:bCs/>
          <w:sz w:val="28"/>
          <w:szCs w:val="28"/>
          <w:rtl/>
        </w:rPr>
        <w:t>- بالنسبة للفرضية الثالثة لا توج</w:t>
      </w:r>
      <w:r>
        <w:rPr>
          <w:rFonts w:cs="Simplified Arabic" w:hint="eastAsia"/>
          <w:b/>
          <w:bCs/>
          <w:sz w:val="28"/>
          <w:szCs w:val="28"/>
          <w:rtl/>
        </w:rPr>
        <w:t>د</w:t>
      </w:r>
      <w:r>
        <w:rPr>
          <w:rFonts w:cs="Simplified Arabic" w:hint="cs"/>
          <w:b/>
          <w:bCs/>
          <w:sz w:val="28"/>
          <w:szCs w:val="28"/>
          <w:rtl/>
        </w:rPr>
        <w:t xml:space="preserve"> فروق ذات دلالة معنوية بين الأطفال الذكور الذين لديهم أخوان ذوي حاجات خاصة والذين ليس لديهم أخوان ذوي </w:t>
      </w:r>
    </w:p>
    <w:p w:rsidR="00F333CD" w:rsidRDefault="00F333CD" w:rsidP="00F333CD">
      <w:pPr>
        <w:jc w:val="lowKashida"/>
        <w:rPr>
          <w:rFonts w:cs="Simplified Arabic"/>
          <w:b/>
          <w:bCs/>
          <w:sz w:val="28"/>
          <w:szCs w:val="28"/>
          <w:rtl/>
        </w:rPr>
      </w:pPr>
      <w:proofErr w:type="gramStart"/>
      <w:r>
        <w:rPr>
          <w:rFonts w:cs="Simplified Arabic" w:hint="cs"/>
          <w:b/>
          <w:bCs/>
          <w:sz w:val="28"/>
          <w:szCs w:val="28"/>
          <w:rtl/>
        </w:rPr>
        <w:t>حاجات</w:t>
      </w:r>
      <w:proofErr w:type="gramEnd"/>
      <w:r>
        <w:rPr>
          <w:rFonts w:cs="Simplified Arabic" w:hint="cs"/>
          <w:b/>
          <w:bCs/>
          <w:sz w:val="28"/>
          <w:szCs w:val="28"/>
          <w:rtl/>
        </w:rPr>
        <w:t xml:space="preserve"> خاصة في بعض أبعاد الشخصية المتمثلة </w:t>
      </w:r>
      <w:proofErr w:type="spellStart"/>
      <w:r>
        <w:rPr>
          <w:rFonts w:cs="Simplified Arabic" w:hint="cs"/>
          <w:b/>
          <w:bCs/>
          <w:sz w:val="28"/>
          <w:szCs w:val="28"/>
          <w:rtl/>
        </w:rPr>
        <w:t>بـ</w:t>
      </w:r>
      <w:proofErr w:type="spellEnd"/>
      <w:r>
        <w:rPr>
          <w:rFonts w:cs="Simplified Arabic" w:hint="cs"/>
          <w:b/>
          <w:bCs/>
          <w:sz w:val="28"/>
          <w:szCs w:val="28"/>
          <w:rtl/>
        </w:rPr>
        <w:t>:-</w:t>
      </w:r>
    </w:p>
    <w:p w:rsidR="00F333CD" w:rsidRDefault="00F333CD" w:rsidP="00F333CD">
      <w:pPr>
        <w:numPr>
          <w:ilvl w:val="0"/>
          <w:numId w:val="11"/>
        </w:numPr>
        <w:spacing w:after="0" w:line="240" w:lineRule="auto"/>
        <w:ind w:right="0"/>
        <w:jc w:val="lowKashida"/>
        <w:rPr>
          <w:rFonts w:cs="Simplified Arabic"/>
          <w:b/>
          <w:bCs/>
          <w:sz w:val="28"/>
          <w:szCs w:val="28"/>
          <w:rtl/>
        </w:rPr>
      </w:pPr>
      <w:r>
        <w:rPr>
          <w:rFonts w:cs="Simplified Arabic" w:hint="cs"/>
          <w:b/>
          <w:bCs/>
          <w:sz w:val="28"/>
          <w:szCs w:val="28"/>
          <w:rtl/>
        </w:rPr>
        <w:t>الشعور بالوحدة النفسية .</w:t>
      </w:r>
    </w:p>
    <w:p w:rsidR="00F333CD" w:rsidRDefault="00F333CD" w:rsidP="00F333CD">
      <w:pPr>
        <w:numPr>
          <w:ilvl w:val="0"/>
          <w:numId w:val="11"/>
        </w:numPr>
        <w:spacing w:after="0" w:line="240" w:lineRule="auto"/>
        <w:ind w:right="0"/>
        <w:jc w:val="lowKashida"/>
        <w:rPr>
          <w:rFonts w:cs="Simplified Arabic"/>
          <w:b/>
          <w:bCs/>
          <w:sz w:val="28"/>
          <w:szCs w:val="28"/>
        </w:rPr>
      </w:pPr>
      <w:r>
        <w:rPr>
          <w:rFonts w:cs="Simplified Arabic" w:hint="cs"/>
          <w:b/>
          <w:bCs/>
          <w:sz w:val="28"/>
          <w:szCs w:val="28"/>
          <w:rtl/>
        </w:rPr>
        <w:lastRenderedPageBreak/>
        <w:t xml:space="preserve">السلوك </w:t>
      </w:r>
      <w:proofErr w:type="gramStart"/>
      <w:r>
        <w:rPr>
          <w:rFonts w:cs="Simplified Arabic" w:hint="cs"/>
          <w:b/>
          <w:bCs/>
          <w:sz w:val="28"/>
          <w:szCs w:val="28"/>
          <w:rtl/>
        </w:rPr>
        <w:t>العدواني .</w:t>
      </w:r>
      <w:proofErr w:type="gramEnd"/>
    </w:p>
    <w:p w:rsidR="00F333CD" w:rsidRDefault="00F333CD" w:rsidP="00F333CD">
      <w:pPr>
        <w:numPr>
          <w:ilvl w:val="0"/>
          <w:numId w:val="11"/>
        </w:numPr>
        <w:spacing w:after="0" w:line="240" w:lineRule="auto"/>
        <w:ind w:right="0"/>
        <w:jc w:val="lowKashida"/>
        <w:rPr>
          <w:rFonts w:cs="Simplified Arabic"/>
          <w:b/>
          <w:bCs/>
          <w:sz w:val="28"/>
          <w:szCs w:val="28"/>
        </w:rPr>
      </w:pPr>
      <w:r>
        <w:rPr>
          <w:rFonts w:cs="Simplified Arabic" w:hint="cs"/>
          <w:b/>
          <w:bCs/>
          <w:sz w:val="28"/>
          <w:szCs w:val="28"/>
          <w:rtl/>
        </w:rPr>
        <w:t>الشعور بتقدير الذات .</w:t>
      </w:r>
    </w:p>
    <w:p w:rsidR="00F333CD" w:rsidRDefault="00F333CD" w:rsidP="00F333CD">
      <w:pPr>
        <w:ind w:left="360"/>
        <w:jc w:val="lowKashida"/>
        <w:rPr>
          <w:rFonts w:cs="Simplified Arabic"/>
          <w:b/>
          <w:bCs/>
          <w:sz w:val="28"/>
          <w:szCs w:val="28"/>
          <w:rtl/>
        </w:rPr>
      </w:pPr>
      <w:r>
        <w:rPr>
          <w:rFonts w:cs="Simplified Arabic" w:hint="cs"/>
          <w:b/>
          <w:bCs/>
          <w:sz w:val="28"/>
          <w:szCs w:val="28"/>
          <w:rtl/>
        </w:rPr>
        <w:t xml:space="preserve"> والجدول رقم (8) يبين دلالة الفروق بين المجموعتين </w:t>
      </w:r>
    </w:p>
    <w:p w:rsidR="00F333CD" w:rsidRPr="00445BB5" w:rsidRDefault="00F333CD" w:rsidP="00F333CD">
      <w:pPr>
        <w:ind w:left="360"/>
        <w:jc w:val="center"/>
        <w:rPr>
          <w:rFonts w:ascii="Simplified Arabic" w:hAnsi="Simplified Arabic" w:cs="Simplified Arabic"/>
          <w:b/>
          <w:bCs/>
          <w:sz w:val="24"/>
          <w:szCs w:val="24"/>
          <w:rtl/>
        </w:rPr>
      </w:pPr>
      <w:r w:rsidRPr="00445BB5">
        <w:rPr>
          <w:rFonts w:ascii="Simplified Arabic" w:hAnsi="Simplified Arabic" w:cs="Simplified Arabic"/>
          <w:b/>
          <w:bCs/>
          <w:sz w:val="24"/>
          <w:szCs w:val="24"/>
          <w:rtl/>
        </w:rPr>
        <w:t>جدول رقم (8)</w:t>
      </w:r>
    </w:p>
    <w:p w:rsidR="00F333CD" w:rsidRPr="00445BB5" w:rsidRDefault="00F333CD" w:rsidP="00F333CD">
      <w:pPr>
        <w:ind w:left="360"/>
        <w:jc w:val="center"/>
        <w:rPr>
          <w:rFonts w:ascii="Simplified Arabic" w:hAnsi="Simplified Arabic" w:cs="Simplified Arabic"/>
          <w:b/>
          <w:bCs/>
          <w:sz w:val="24"/>
          <w:szCs w:val="24"/>
          <w:rtl/>
        </w:rPr>
      </w:pPr>
      <w:proofErr w:type="gramStart"/>
      <w:r w:rsidRPr="00445BB5">
        <w:rPr>
          <w:rFonts w:ascii="Simplified Arabic" w:hAnsi="Simplified Arabic" w:cs="Simplified Arabic"/>
          <w:b/>
          <w:bCs/>
          <w:sz w:val="24"/>
          <w:szCs w:val="24"/>
          <w:rtl/>
        </w:rPr>
        <w:t>يبين</w:t>
      </w:r>
      <w:proofErr w:type="gramEnd"/>
      <w:r w:rsidRPr="00445BB5">
        <w:rPr>
          <w:rFonts w:ascii="Simplified Arabic" w:hAnsi="Simplified Arabic" w:cs="Simplified Arabic"/>
          <w:b/>
          <w:bCs/>
          <w:sz w:val="24"/>
          <w:szCs w:val="24"/>
          <w:rtl/>
        </w:rPr>
        <w:t xml:space="preserve"> الوسط الحسابي والانحراف المعياري والقيمة التائية لمجموعتي الأطفال الذكور الذين لديهم أخوان ذوي حاجات خاصة والذين ليس لديهم أخوان ذوي حاجات خاصة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922"/>
        <w:gridCol w:w="2458"/>
        <w:gridCol w:w="667"/>
        <w:gridCol w:w="1106"/>
        <w:gridCol w:w="996"/>
        <w:gridCol w:w="577"/>
        <w:gridCol w:w="1266"/>
      </w:tblGrid>
      <w:tr w:rsidR="00647C54" w:rsidRPr="00647C54" w:rsidTr="00647C54">
        <w:trPr>
          <w:jc w:val="center"/>
        </w:trPr>
        <w:tc>
          <w:tcPr>
            <w:tcW w:w="418"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ت</w:t>
            </w:r>
          </w:p>
        </w:tc>
        <w:tc>
          <w:tcPr>
            <w:tcW w:w="922"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 xml:space="preserve">أبعاد الشخصية </w:t>
            </w:r>
          </w:p>
        </w:tc>
        <w:tc>
          <w:tcPr>
            <w:tcW w:w="2458" w:type="dxa"/>
          </w:tcPr>
          <w:p w:rsidR="00F333CD" w:rsidRPr="00647C54" w:rsidRDefault="00F333CD" w:rsidP="00C5075E">
            <w:pPr>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المجموعة</w:t>
            </w:r>
            <w:proofErr w:type="gramEnd"/>
            <w:r w:rsidRPr="00647C54">
              <w:rPr>
                <w:rFonts w:asciiTheme="majorBidi" w:hAnsiTheme="majorBidi" w:cstheme="majorBidi"/>
                <w:sz w:val="24"/>
                <w:szCs w:val="24"/>
                <w:rtl/>
              </w:rPr>
              <w:t xml:space="preserve"> </w:t>
            </w:r>
          </w:p>
        </w:tc>
        <w:tc>
          <w:tcPr>
            <w:tcW w:w="667" w:type="dxa"/>
          </w:tcPr>
          <w:p w:rsidR="00F333CD" w:rsidRPr="00647C54" w:rsidRDefault="00F333CD" w:rsidP="00C5075E">
            <w:pPr>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العدد</w:t>
            </w:r>
            <w:proofErr w:type="gramEnd"/>
          </w:p>
        </w:tc>
        <w:tc>
          <w:tcPr>
            <w:tcW w:w="1106" w:type="dxa"/>
          </w:tcPr>
          <w:p w:rsidR="00F333CD" w:rsidRPr="00647C54" w:rsidRDefault="00F333CD" w:rsidP="00C5075E">
            <w:pPr>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الوسط</w:t>
            </w:r>
            <w:proofErr w:type="gramEnd"/>
            <w:r w:rsidRPr="00647C54">
              <w:rPr>
                <w:rFonts w:asciiTheme="majorBidi" w:hAnsiTheme="majorBidi" w:cstheme="majorBidi"/>
                <w:sz w:val="24"/>
                <w:szCs w:val="24"/>
                <w:rtl/>
              </w:rPr>
              <w:t xml:space="preserve"> الحسابي</w:t>
            </w:r>
          </w:p>
        </w:tc>
        <w:tc>
          <w:tcPr>
            <w:tcW w:w="996" w:type="dxa"/>
          </w:tcPr>
          <w:p w:rsidR="00F333CD" w:rsidRPr="00647C54" w:rsidRDefault="00F333CD" w:rsidP="00C5075E">
            <w:pPr>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الانحراف</w:t>
            </w:r>
            <w:proofErr w:type="gramEnd"/>
            <w:r w:rsidRPr="00647C54">
              <w:rPr>
                <w:rFonts w:asciiTheme="majorBidi" w:hAnsiTheme="majorBidi" w:cstheme="majorBidi"/>
                <w:sz w:val="24"/>
                <w:szCs w:val="24"/>
                <w:rtl/>
              </w:rPr>
              <w:t xml:space="preserve"> المعياري </w:t>
            </w:r>
          </w:p>
        </w:tc>
        <w:tc>
          <w:tcPr>
            <w:tcW w:w="577"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 xml:space="preserve">د.ح </w:t>
            </w:r>
          </w:p>
        </w:tc>
        <w:tc>
          <w:tcPr>
            <w:tcW w:w="1266" w:type="dxa"/>
          </w:tcPr>
          <w:p w:rsidR="00F333CD" w:rsidRPr="00647C54" w:rsidRDefault="00F333CD" w:rsidP="00C5075E">
            <w:pPr>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قيمة</w:t>
            </w:r>
            <w:proofErr w:type="gramEnd"/>
            <w:r w:rsidRPr="00647C54">
              <w:rPr>
                <w:rFonts w:asciiTheme="majorBidi" w:hAnsiTheme="majorBidi" w:cstheme="majorBidi"/>
                <w:sz w:val="24"/>
                <w:szCs w:val="24"/>
                <w:rtl/>
              </w:rPr>
              <w:t xml:space="preserve"> ت المحسوبة </w:t>
            </w:r>
          </w:p>
        </w:tc>
      </w:tr>
      <w:tr w:rsidR="00647C54" w:rsidRPr="00647C54" w:rsidTr="00647C54">
        <w:trPr>
          <w:cantSplit/>
          <w:trHeight w:val="948"/>
          <w:jc w:val="center"/>
        </w:trPr>
        <w:tc>
          <w:tcPr>
            <w:tcW w:w="418" w:type="dxa"/>
            <w:vMerge w:val="restart"/>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1</w:t>
            </w:r>
          </w:p>
        </w:tc>
        <w:tc>
          <w:tcPr>
            <w:tcW w:w="922" w:type="dxa"/>
            <w:vMerge w:val="restart"/>
            <w:textDirection w:val="btLr"/>
          </w:tcPr>
          <w:p w:rsidR="00F333CD" w:rsidRPr="00647C54" w:rsidRDefault="00F333CD" w:rsidP="00647C54">
            <w:pPr>
              <w:ind w:left="113" w:right="113"/>
              <w:jc w:val="lowKashida"/>
              <w:rPr>
                <w:rFonts w:asciiTheme="majorBidi" w:hAnsiTheme="majorBidi" w:cstheme="majorBidi"/>
                <w:sz w:val="24"/>
                <w:szCs w:val="24"/>
                <w:rtl/>
              </w:rPr>
            </w:pPr>
            <w:r w:rsidRPr="00647C54">
              <w:rPr>
                <w:rFonts w:asciiTheme="majorBidi" w:hAnsiTheme="majorBidi" w:cstheme="majorBidi"/>
                <w:sz w:val="24"/>
                <w:szCs w:val="24"/>
                <w:rtl/>
              </w:rPr>
              <w:t>الشعور بالوحدة النفس</w:t>
            </w:r>
            <w:r w:rsidR="00647C54" w:rsidRPr="00647C54">
              <w:rPr>
                <w:rFonts w:asciiTheme="majorBidi" w:hAnsiTheme="majorBidi" w:cstheme="majorBidi"/>
                <w:sz w:val="24"/>
                <w:szCs w:val="24"/>
                <w:rtl/>
              </w:rPr>
              <w:t>ية</w:t>
            </w:r>
          </w:p>
        </w:tc>
        <w:tc>
          <w:tcPr>
            <w:tcW w:w="2458" w:type="dxa"/>
          </w:tcPr>
          <w:p w:rsidR="00F333CD" w:rsidRPr="00647C54" w:rsidRDefault="00F333CD" w:rsidP="00C5075E">
            <w:pPr>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ذكور  لديهم</w:t>
            </w:r>
            <w:proofErr w:type="gramEnd"/>
            <w:r w:rsidRPr="00647C54">
              <w:rPr>
                <w:rFonts w:asciiTheme="majorBidi" w:hAnsiTheme="majorBidi" w:cstheme="majorBidi"/>
                <w:sz w:val="24"/>
                <w:szCs w:val="24"/>
                <w:rtl/>
              </w:rPr>
              <w:t xml:space="preserve"> أخوان ذوي حاجات خاصة</w:t>
            </w:r>
          </w:p>
        </w:tc>
        <w:tc>
          <w:tcPr>
            <w:tcW w:w="667"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15</w:t>
            </w:r>
          </w:p>
        </w:tc>
        <w:tc>
          <w:tcPr>
            <w:tcW w:w="110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19,22</w:t>
            </w:r>
          </w:p>
        </w:tc>
        <w:tc>
          <w:tcPr>
            <w:tcW w:w="99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4،36</w:t>
            </w:r>
          </w:p>
        </w:tc>
        <w:tc>
          <w:tcPr>
            <w:tcW w:w="577" w:type="dxa"/>
            <w:vMerge w:val="restart"/>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28</w:t>
            </w:r>
          </w:p>
        </w:tc>
        <w:tc>
          <w:tcPr>
            <w:tcW w:w="1266" w:type="dxa"/>
            <w:vMerge w:val="restart"/>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0,37</w:t>
            </w:r>
          </w:p>
        </w:tc>
      </w:tr>
      <w:tr w:rsidR="00647C54" w:rsidRPr="00647C54" w:rsidTr="00647C54">
        <w:trPr>
          <w:cantSplit/>
          <w:trHeight w:val="808"/>
          <w:jc w:val="center"/>
        </w:trPr>
        <w:tc>
          <w:tcPr>
            <w:tcW w:w="418" w:type="dxa"/>
            <w:vMerge/>
          </w:tcPr>
          <w:p w:rsidR="00F333CD" w:rsidRPr="00647C54" w:rsidRDefault="00F333CD" w:rsidP="00C5075E">
            <w:pPr>
              <w:jc w:val="lowKashida"/>
              <w:rPr>
                <w:rFonts w:asciiTheme="majorBidi" w:hAnsiTheme="majorBidi" w:cstheme="majorBidi"/>
                <w:sz w:val="24"/>
                <w:szCs w:val="24"/>
                <w:rtl/>
              </w:rPr>
            </w:pPr>
          </w:p>
        </w:tc>
        <w:tc>
          <w:tcPr>
            <w:tcW w:w="922" w:type="dxa"/>
            <w:vMerge/>
          </w:tcPr>
          <w:p w:rsidR="00F333CD" w:rsidRPr="00647C54" w:rsidRDefault="00F333CD" w:rsidP="00C5075E">
            <w:pPr>
              <w:jc w:val="lowKashida"/>
              <w:rPr>
                <w:rFonts w:asciiTheme="majorBidi" w:hAnsiTheme="majorBidi" w:cstheme="majorBidi"/>
                <w:sz w:val="24"/>
                <w:szCs w:val="24"/>
                <w:rtl/>
              </w:rPr>
            </w:pPr>
          </w:p>
        </w:tc>
        <w:tc>
          <w:tcPr>
            <w:tcW w:w="2458" w:type="dxa"/>
          </w:tcPr>
          <w:p w:rsidR="00F333CD" w:rsidRPr="00647C54" w:rsidRDefault="00F333CD" w:rsidP="00C5075E">
            <w:pPr>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ذكور</w:t>
            </w:r>
            <w:proofErr w:type="gramEnd"/>
            <w:r w:rsidRPr="00647C54">
              <w:rPr>
                <w:rFonts w:asciiTheme="majorBidi" w:hAnsiTheme="majorBidi" w:cstheme="majorBidi"/>
                <w:sz w:val="24"/>
                <w:szCs w:val="24"/>
                <w:rtl/>
              </w:rPr>
              <w:t xml:space="preserve"> ليس لديهم أخوان ذوي حاجات خاصة</w:t>
            </w:r>
          </w:p>
        </w:tc>
        <w:tc>
          <w:tcPr>
            <w:tcW w:w="667"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15</w:t>
            </w:r>
          </w:p>
        </w:tc>
        <w:tc>
          <w:tcPr>
            <w:tcW w:w="110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20,14</w:t>
            </w:r>
          </w:p>
        </w:tc>
        <w:tc>
          <w:tcPr>
            <w:tcW w:w="99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3،97</w:t>
            </w:r>
          </w:p>
        </w:tc>
        <w:tc>
          <w:tcPr>
            <w:tcW w:w="577" w:type="dxa"/>
            <w:vMerge/>
          </w:tcPr>
          <w:p w:rsidR="00F333CD" w:rsidRPr="00647C54" w:rsidRDefault="00F333CD" w:rsidP="00C5075E">
            <w:pPr>
              <w:jc w:val="lowKashida"/>
              <w:rPr>
                <w:rFonts w:asciiTheme="majorBidi" w:hAnsiTheme="majorBidi" w:cstheme="majorBidi"/>
                <w:sz w:val="24"/>
                <w:szCs w:val="24"/>
                <w:rtl/>
              </w:rPr>
            </w:pPr>
          </w:p>
        </w:tc>
        <w:tc>
          <w:tcPr>
            <w:tcW w:w="1266" w:type="dxa"/>
            <w:vMerge/>
          </w:tcPr>
          <w:p w:rsidR="00F333CD" w:rsidRPr="00647C54" w:rsidRDefault="00F333CD" w:rsidP="00C5075E">
            <w:pPr>
              <w:jc w:val="lowKashida"/>
              <w:rPr>
                <w:rFonts w:asciiTheme="majorBidi" w:hAnsiTheme="majorBidi" w:cstheme="majorBidi"/>
                <w:sz w:val="24"/>
                <w:szCs w:val="24"/>
                <w:rtl/>
              </w:rPr>
            </w:pPr>
          </w:p>
        </w:tc>
      </w:tr>
      <w:tr w:rsidR="00647C54" w:rsidRPr="00647C54" w:rsidTr="00647C54">
        <w:trPr>
          <w:cantSplit/>
          <w:trHeight w:val="682"/>
          <w:jc w:val="center"/>
        </w:trPr>
        <w:tc>
          <w:tcPr>
            <w:tcW w:w="418" w:type="dxa"/>
            <w:vMerge w:val="restart"/>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2</w:t>
            </w:r>
          </w:p>
        </w:tc>
        <w:tc>
          <w:tcPr>
            <w:tcW w:w="922" w:type="dxa"/>
            <w:vMerge w:val="restart"/>
            <w:textDirection w:val="btLr"/>
          </w:tcPr>
          <w:p w:rsidR="00F333CD" w:rsidRPr="00647C54" w:rsidRDefault="00F333CD" w:rsidP="00647C54">
            <w:pPr>
              <w:ind w:left="113" w:right="113"/>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السلوك</w:t>
            </w:r>
            <w:proofErr w:type="gramEnd"/>
            <w:r w:rsidRPr="00647C54">
              <w:rPr>
                <w:rFonts w:asciiTheme="majorBidi" w:hAnsiTheme="majorBidi" w:cstheme="majorBidi"/>
                <w:sz w:val="24"/>
                <w:szCs w:val="24"/>
                <w:rtl/>
              </w:rPr>
              <w:t xml:space="preserve"> العدواني</w:t>
            </w:r>
          </w:p>
        </w:tc>
        <w:tc>
          <w:tcPr>
            <w:tcW w:w="2458"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 xml:space="preserve">ذكور لديهم أخوان ذوي </w:t>
            </w:r>
            <w:proofErr w:type="gramStart"/>
            <w:r w:rsidRPr="00647C54">
              <w:rPr>
                <w:rFonts w:asciiTheme="majorBidi" w:hAnsiTheme="majorBidi" w:cstheme="majorBidi"/>
                <w:sz w:val="24"/>
                <w:szCs w:val="24"/>
                <w:rtl/>
              </w:rPr>
              <w:t>حاجات</w:t>
            </w:r>
            <w:proofErr w:type="gramEnd"/>
            <w:r w:rsidRPr="00647C54">
              <w:rPr>
                <w:rFonts w:asciiTheme="majorBidi" w:hAnsiTheme="majorBidi" w:cstheme="majorBidi"/>
                <w:sz w:val="24"/>
                <w:szCs w:val="24"/>
                <w:rtl/>
              </w:rPr>
              <w:t xml:space="preserve"> خاصة</w:t>
            </w:r>
          </w:p>
        </w:tc>
        <w:tc>
          <w:tcPr>
            <w:tcW w:w="667"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15</w:t>
            </w:r>
          </w:p>
        </w:tc>
        <w:tc>
          <w:tcPr>
            <w:tcW w:w="110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19,67</w:t>
            </w:r>
          </w:p>
        </w:tc>
        <w:tc>
          <w:tcPr>
            <w:tcW w:w="99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2،96</w:t>
            </w:r>
          </w:p>
        </w:tc>
        <w:tc>
          <w:tcPr>
            <w:tcW w:w="577" w:type="dxa"/>
            <w:vMerge w:val="restart"/>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28</w:t>
            </w:r>
          </w:p>
        </w:tc>
        <w:tc>
          <w:tcPr>
            <w:tcW w:w="1266" w:type="dxa"/>
            <w:vMerge w:val="restart"/>
          </w:tcPr>
          <w:p w:rsidR="00F333CD" w:rsidRPr="00647C54" w:rsidRDefault="00F333CD" w:rsidP="00C5075E">
            <w:pPr>
              <w:jc w:val="lowKashida"/>
              <w:rPr>
                <w:rFonts w:asciiTheme="majorBidi" w:hAnsiTheme="majorBidi" w:cstheme="majorBidi"/>
                <w:sz w:val="24"/>
                <w:szCs w:val="24"/>
                <w:rtl/>
              </w:rPr>
            </w:pPr>
          </w:p>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2،42*</w:t>
            </w:r>
          </w:p>
          <w:p w:rsidR="00F333CD" w:rsidRPr="00647C54" w:rsidRDefault="00F333CD" w:rsidP="00C5075E">
            <w:pPr>
              <w:jc w:val="lowKashida"/>
              <w:rPr>
                <w:rFonts w:asciiTheme="majorBidi" w:hAnsiTheme="majorBidi" w:cstheme="majorBidi"/>
                <w:sz w:val="24"/>
                <w:szCs w:val="24"/>
                <w:rtl/>
              </w:rPr>
            </w:pPr>
          </w:p>
        </w:tc>
      </w:tr>
      <w:tr w:rsidR="00647C54" w:rsidRPr="00647C54" w:rsidTr="00647C54">
        <w:trPr>
          <w:cantSplit/>
          <w:trHeight w:val="698"/>
          <w:jc w:val="center"/>
        </w:trPr>
        <w:tc>
          <w:tcPr>
            <w:tcW w:w="418" w:type="dxa"/>
            <w:vMerge/>
          </w:tcPr>
          <w:p w:rsidR="00F333CD" w:rsidRPr="00647C54" w:rsidRDefault="00F333CD" w:rsidP="00C5075E">
            <w:pPr>
              <w:jc w:val="lowKashida"/>
              <w:rPr>
                <w:rFonts w:asciiTheme="majorBidi" w:hAnsiTheme="majorBidi" w:cstheme="majorBidi"/>
                <w:sz w:val="24"/>
                <w:szCs w:val="24"/>
                <w:rtl/>
              </w:rPr>
            </w:pPr>
          </w:p>
        </w:tc>
        <w:tc>
          <w:tcPr>
            <w:tcW w:w="922" w:type="dxa"/>
            <w:vMerge/>
          </w:tcPr>
          <w:p w:rsidR="00F333CD" w:rsidRPr="00647C54" w:rsidRDefault="00F333CD" w:rsidP="00C5075E">
            <w:pPr>
              <w:jc w:val="lowKashida"/>
              <w:rPr>
                <w:rFonts w:asciiTheme="majorBidi" w:hAnsiTheme="majorBidi" w:cstheme="majorBidi"/>
                <w:sz w:val="24"/>
                <w:szCs w:val="24"/>
                <w:rtl/>
              </w:rPr>
            </w:pPr>
          </w:p>
        </w:tc>
        <w:tc>
          <w:tcPr>
            <w:tcW w:w="2458"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 xml:space="preserve"> </w:t>
            </w:r>
            <w:proofErr w:type="gramStart"/>
            <w:r w:rsidRPr="00647C54">
              <w:rPr>
                <w:rFonts w:asciiTheme="majorBidi" w:hAnsiTheme="majorBidi" w:cstheme="majorBidi"/>
                <w:sz w:val="24"/>
                <w:szCs w:val="24"/>
                <w:rtl/>
              </w:rPr>
              <w:t>ذكور</w:t>
            </w:r>
            <w:proofErr w:type="gramEnd"/>
            <w:r w:rsidRPr="00647C54">
              <w:rPr>
                <w:rFonts w:asciiTheme="majorBidi" w:hAnsiTheme="majorBidi" w:cstheme="majorBidi"/>
                <w:sz w:val="24"/>
                <w:szCs w:val="24"/>
                <w:rtl/>
              </w:rPr>
              <w:t xml:space="preserve"> ليس لديهم أخوان ذوي حاجات خاصة</w:t>
            </w:r>
          </w:p>
        </w:tc>
        <w:tc>
          <w:tcPr>
            <w:tcW w:w="667"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15</w:t>
            </w:r>
          </w:p>
        </w:tc>
        <w:tc>
          <w:tcPr>
            <w:tcW w:w="110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22،86</w:t>
            </w:r>
          </w:p>
        </w:tc>
        <w:tc>
          <w:tcPr>
            <w:tcW w:w="99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3،11</w:t>
            </w:r>
          </w:p>
        </w:tc>
        <w:tc>
          <w:tcPr>
            <w:tcW w:w="577" w:type="dxa"/>
            <w:vMerge/>
          </w:tcPr>
          <w:p w:rsidR="00F333CD" w:rsidRPr="00647C54" w:rsidRDefault="00F333CD" w:rsidP="00C5075E">
            <w:pPr>
              <w:jc w:val="lowKashida"/>
              <w:rPr>
                <w:rFonts w:asciiTheme="majorBidi" w:hAnsiTheme="majorBidi" w:cstheme="majorBidi"/>
                <w:sz w:val="24"/>
                <w:szCs w:val="24"/>
                <w:rtl/>
              </w:rPr>
            </w:pPr>
          </w:p>
        </w:tc>
        <w:tc>
          <w:tcPr>
            <w:tcW w:w="1266" w:type="dxa"/>
            <w:vMerge/>
          </w:tcPr>
          <w:p w:rsidR="00F333CD" w:rsidRPr="00647C54" w:rsidRDefault="00F333CD" w:rsidP="00C5075E">
            <w:pPr>
              <w:jc w:val="lowKashida"/>
              <w:rPr>
                <w:rFonts w:asciiTheme="majorBidi" w:hAnsiTheme="majorBidi" w:cstheme="majorBidi"/>
                <w:sz w:val="24"/>
                <w:szCs w:val="24"/>
                <w:rtl/>
              </w:rPr>
            </w:pPr>
          </w:p>
        </w:tc>
      </w:tr>
      <w:tr w:rsidR="00647C54" w:rsidRPr="00647C54" w:rsidTr="00647C54">
        <w:trPr>
          <w:cantSplit/>
          <w:trHeight w:val="842"/>
          <w:jc w:val="center"/>
        </w:trPr>
        <w:tc>
          <w:tcPr>
            <w:tcW w:w="418" w:type="dxa"/>
            <w:vMerge w:val="restart"/>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3</w:t>
            </w:r>
          </w:p>
        </w:tc>
        <w:tc>
          <w:tcPr>
            <w:tcW w:w="922" w:type="dxa"/>
            <w:vMerge w:val="restart"/>
            <w:textDirection w:val="btLr"/>
          </w:tcPr>
          <w:p w:rsidR="00F333CD" w:rsidRPr="00647C54" w:rsidRDefault="00F333CD" w:rsidP="00647C54">
            <w:pPr>
              <w:ind w:left="113" w:right="113"/>
              <w:jc w:val="lowKashida"/>
              <w:rPr>
                <w:rFonts w:asciiTheme="majorBidi" w:hAnsiTheme="majorBidi" w:cstheme="majorBidi"/>
                <w:sz w:val="24"/>
                <w:szCs w:val="24"/>
                <w:rtl/>
              </w:rPr>
            </w:pPr>
            <w:r w:rsidRPr="00647C54">
              <w:rPr>
                <w:rFonts w:asciiTheme="majorBidi" w:hAnsiTheme="majorBidi" w:cstheme="majorBidi"/>
                <w:sz w:val="24"/>
                <w:szCs w:val="24"/>
                <w:rtl/>
              </w:rPr>
              <w:t xml:space="preserve">الشعور بتقدير الذات </w:t>
            </w:r>
          </w:p>
        </w:tc>
        <w:tc>
          <w:tcPr>
            <w:tcW w:w="2458"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 xml:space="preserve">ذكور لديهم أخوان ذوي </w:t>
            </w:r>
            <w:proofErr w:type="gramStart"/>
            <w:r w:rsidRPr="00647C54">
              <w:rPr>
                <w:rFonts w:asciiTheme="majorBidi" w:hAnsiTheme="majorBidi" w:cstheme="majorBidi"/>
                <w:sz w:val="24"/>
                <w:szCs w:val="24"/>
                <w:rtl/>
              </w:rPr>
              <w:t>حاجات</w:t>
            </w:r>
            <w:proofErr w:type="gramEnd"/>
            <w:r w:rsidRPr="00647C54">
              <w:rPr>
                <w:rFonts w:asciiTheme="majorBidi" w:hAnsiTheme="majorBidi" w:cstheme="majorBidi"/>
                <w:sz w:val="24"/>
                <w:szCs w:val="24"/>
                <w:rtl/>
              </w:rPr>
              <w:t xml:space="preserve"> خاصة</w:t>
            </w:r>
          </w:p>
        </w:tc>
        <w:tc>
          <w:tcPr>
            <w:tcW w:w="667" w:type="dxa"/>
          </w:tcPr>
          <w:p w:rsidR="00F333CD" w:rsidRPr="00647C54" w:rsidRDefault="00F333CD" w:rsidP="00647C54">
            <w:pPr>
              <w:jc w:val="lowKashida"/>
              <w:rPr>
                <w:rFonts w:asciiTheme="majorBidi" w:hAnsiTheme="majorBidi" w:cstheme="majorBidi"/>
                <w:sz w:val="24"/>
                <w:szCs w:val="24"/>
                <w:rtl/>
              </w:rPr>
            </w:pPr>
            <w:r w:rsidRPr="00647C54">
              <w:rPr>
                <w:rFonts w:asciiTheme="majorBidi" w:hAnsiTheme="majorBidi" w:cstheme="majorBidi"/>
                <w:sz w:val="24"/>
                <w:szCs w:val="24"/>
                <w:rtl/>
              </w:rPr>
              <w:t>15</w:t>
            </w:r>
          </w:p>
        </w:tc>
        <w:tc>
          <w:tcPr>
            <w:tcW w:w="1106" w:type="dxa"/>
          </w:tcPr>
          <w:p w:rsidR="00F333CD" w:rsidRPr="00647C54" w:rsidRDefault="00F333CD" w:rsidP="00647C54">
            <w:pPr>
              <w:jc w:val="lowKashida"/>
              <w:rPr>
                <w:rFonts w:asciiTheme="majorBidi" w:hAnsiTheme="majorBidi" w:cstheme="majorBidi"/>
                <w:sz w:val="24"/>
                <w:szCs w:val="24"/>
                <w:rtl/>
              </w:rPr>
            </w:pPr>
            <w:r w:rsidRPr="00647C54">
              <w:rPr>
                <w:rFonts w:asciiTheme="majorBidi" w:hAnsiTheme="majorBidi" w:cstheme="majorBidi"/>
                <w:sz w:val="24"/>
                <w:szCs w:val="24"/>
                <w:rtl/>
              </w:rPr>
              <w:t>21،12</w:t>
            </w:r>
          </w:p>
        </w:tc>
        <w:tc>
          <w:tcPr>
            <w:tcW w:w="996" w:type="dxa"/>
          </w:tcPr>
          <w:p w:rsidR="00F333CD" w:rsidRPr="00647C54" w:rsidRDefault="00F333CD" w:rsidP="00647C54">
            <w:pPr>
              <w:jc w:val="lowKashida"/>
              <w:rPr>
                <w:rFonts w:asciiTheme="majorBidi" w:hAnsiTheme="majorBidi" w:cstheme="majorBidi"/>
                <w:sz w:val="24"/>
                <w:szCs w:val="24"/>
                <w:rtl/>
              </w:rPr>
            </w:pPr>
            <w:r w:rsidRPr="00647C54">
              <w:rPr>
                <w:rFonts w:asciiTheme="majorBidi" w:hAnsiTheme="majorBidi" w:cstheme="majorBidi"/>
                <w:sz w:val="24"/>
                <w:szCs w:val="24"/>
                <w:rtl/>
              </w:rPr>
              <w:t>3،96</w:t>
            </w:r>
          </w:p>
        </w:tc>
        <w:tc>
          <w:tcPr>
            <w:tcW w:w="577" w:type="dxa"/>
            <w:vMerge w:val="restart"/>
          </w:tcPr>
          <w:p w:rsidR="00F333CD" w:rsidRPr="00647C54" w:rsidRDefault="00F333CD" w:rsidP="00C5075E">
            <w:pPr>
              <w:jc w:val="lowKashida"/>
              <w:rPr>
                <w:rFonts w:asciiTheme="majorBidi" w:hAnsiTheme="majorBidi" w:cstheme="majorBidi"/>
                <w:sz w:val="24"/>
                <w:szCs w:val="24"/>
                <w:rtl/>
              </w:rPr>
            </w:pPr>
          </w:p>
          <w:p w:rsidR="00F333CD" w:rsidRPr="00647C54" w:rsidRDefault="00F333CD" w:rsidP="00647C54">
            <w:pPr>
              <w:jc w:val="lowKashida"/>
              <w:rPr>
                <w:rFonts w:asciiTheme="majorBidi" w:hAnsiTheme="majorBidi" w:cstheme="majorBidi"/>
                <w:sz w:val="24"/>
                <w:szCs w:val="24"/>
                <w:rtl/>
              </w:rPr>
            </w:pPr>
            <w:r w:rsidRPr="00647C54">
              <w:rPr>
                <w:rFonts w:asciiTheme="majorBidi" w:hAnsiTheme="majorBidi" w:cstheme="majorBidi"/>
                <w:sz w:val="24"/>
                <w:szCs w:val="24"/>
                <w:rtl/>
              </w:rPr>
              <w:t>28</w:t>
            </w:r>
          </w:p>
        </w:tc>
        <w:tc>
          <w:tcPr>
            <w:tcW w:w="1266" w:type="dxa"/>
            <w:vMerge w:val="restart"/>
          </w:tcPr>
          <w:p w:rsidR="00F333CD" w:rsidRPr="00647C54" w:rsidRDefault="00F333CD" w:rsidP="00C5075E">
            <w:pPr>
              <w:jc w:val="lowKashida"/>
              <w:rPr>
                <w:rFonts w:asciiTheme="majorBidi" w:hAnsiTheme="majorBidi" w:cstheme="majorBidi"/>
                <w:sz w:val="24"/>
                <w:szCs w:val="24"/>
                <w:rtl/>
              </w:rPr>
            </w:pPr>
          </w:p>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0،90</w:t>
            </w:r>
          </w:p>
        </w:tc>
      </w:tr>
      <w:tr w:rsidR="00647C54" w:rsidRPr="00647C54" w:rsidTr="00647C54">
        <w:trPr>
          <w:cantSplit/>
          <w:trHeight w:val="858"/>
          <w:jc w:val="center"/>
        </w:trPr>
        <w:tc>
          <w:tcPr>
            <w:tcW w:w="418" w:type="dxa"/>
            <w:vMerge/>
          </w:tcPr>
          <w:p w:rsidR="00F333CD" w:rsidRPr="00647C54" w:rsidRDefault="00F333CD" w:rsidP="00C5075E">
            <w:pPr>
              <w:jc w:val="lowKashida"/>
              <w:rPr>
                <w:rFonts w:asciiTheme="majorBidi" w:hAnsiTheme="majorBidi" w:cstheme="majorBidi"/>
                <w:sz w:val="24"/>
                <w:szCs w:val="24"/>
                <w:rtl/>
              </w:rPr>
            </w:pPr>
          </w:p>
        </w:tc>
        <w:tc>
          <w:tcPr>
            <w:tcW w:w="922" w:type="dxa"/>
            <w:vMerge/>
          </w:tcPr>
          <w:p w:rsidR="00F333CD" w:rsidRPr="00647C54" w:rsidRDefault="00F333CD" w:rsidP="00C5075E">
            <w:pPr>
              <w:jc w:val="lowKashida"/>
              <w:rPr>
                <w:rFonts w:asciiTheme="majorBidi" w:hAnsiTheme="majorBidi" w:cstheme="majorBidi"/>
                <w:sz w:val="24"/>
                <w:szCs w:val="24"/>
                <w:rtl/>
              </w:rPr>
            </w:pPr>
          </w:p>
        </w:tc>
        <w:tc>
          <w:tcPr>
            <w:tcW w:w="2458" w:type="dxa"/>
          </w:tcPr>
          <w:p w:rsidR="00F333CD" w:rsidRPr="00647C54" w:rsidRDefault="00F333CD" w:rsidP="00C5075E">
            <w:pPr>
              <w:jc w:val="lowKashida"/>
              <w:rPr>
                <w:rFonts w:asciiTheme="majorBidi" w:hAnsiTheme="majorBidi" w:cstheme="majorBidi"/>
                <w:sz w:val="24"/>
                <w:szCs w:val="24"/>
                <w:rtl/>
              </w:rPr>
            </w:pPr>
            <w:proofErr w:type="gramStart"/>
            <w:r w:rsidRPr="00647C54">
              <w:rPr>
                <w:rFonts w:asciiTheme="majorBidi" w:hAnsiTheme="majorBidi" w:cstheme="majorBidi"/>
                <w:sz w:val="24"/>
                <w:szCs w:val="24"/>
                <w:rtl/>
              </w:rPr>
              <w:t>ذكور</w:t>
            </w:r>
            <w:proofErr w:type="gramEnd"/>
            <w:r w:rsidRPr="00647C54">
              <w:rPr>
                <w:rFonts w:asciiTheme="majorBidi" w:hAnsiTheme="majorBidi" w:cstheme="majorBidi"/>
                <w:sz w:val="24"/>
                <w:szCs w:val="24"/>
                <w:rtl/>
              </w:rPr>
              <w:t xml:space="preserve"> ليس لديهم أخوان ذوي حاجات خاصة</w:t>
            </w:r>
          </w:p>
        </w:tc>
        <w:tc>
          <w:tcPr>
            <w:tcW w:w="667"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15</w:t>
            </w:r>
          </w:p>
        </w:tc>
        <w:tc>
          <w:tcPr>
            <w:tcW w:w="1106" w:type="dxa"/>
          </w:tcPr>
          <w:p w:rsidR="00F333CD" w:rsidRPr="00647C54" w:rsidRDefault="00F333CD" w:rsidP="00647C54">
            <w:pPr>
              <w:jc w:val="lowKashida"/>
              <w:rPr>
                <w:rFonts w:asciiTheme="majorBidi" w:hAnsiTheme="majorBidi" w:cstheme="majorBidi"/>
                <w:sz w:val="24"/>
                <w:szCs w:val="24"/>
                <w:rtl/>
              </w:rPr>
            </w:pPr>
            <w:r w:rsidRPr="00647C54">
              <w:rPr>
                <w:rFonts w:asciiTheme="majorBidi" w:hAnsiTheme="majorBidi" w:cstheme="majorBidi"/>
                <w:sz w:val="24"/>
                <w:szCs w:val="24"/>
                <w:rtl/>
              </w:rPr>
              <w:t>19،49</w:t>
            </w:r>
          </w:p>
        </w:tc>
        <w:tc>
          <w:tcPr>
            <w:tcW w:w="996" w:type="dxa"/>
          </w:tcPr>
          <w:p w:rsidR="00F333CD" w:rsidRPr="00647C54" w:rsidRDefault="00F333CD" w:rsidP="00C5075E">
            <w:pPr>
              <w:jc w:val="lowKashida"/>
              <w:rPr>
                <w:rFonts w:asciiTheme="majorBidi" w:hAnsiTheme="majorBidi" w:cstheme="majorBidi"/>
                <w:sz w:val="24"/>
                <w:szCs w:val="24"/>
                <w:rtl/>
              </w:rPr>
            </w:pPr>
            <w:r w:rsidRPr="00647C54">
              <w:rPr>
                <w:rFonts w:asciiTheme="majorBidi" w:hAnsiTheme="majorBidi" w:cstheme="majorBidi"/>
                <w:sz w:val="24"/>
                <w:szCs w:val="24"/>
                <w:rtl/>
              </w:rPr>
              <w:t>3،12</w:t>
            </w:r>
          </w:p>
        </w:tc>
        <w:tc>
          <w:tcPr>
            <w:tcW w:w="577" w:type="dxa"/>
            <w:vMerge/>
          </w:tcPr>
          <w:p w:rsidR="00F333CD" w:rsidRPr="00647C54" w:rsidRDefault="00F333CD" w:rsidP="00C5075E">
            <w:pPr>
              <w:jc w:val="lowKashida"/>
              <w:rPr>
                <w:rFonts w:asciiTheme="majorBidi" w:hAnsiTheme="majorBidi" w:cstheme="majorBidi"/>
                <w:sz w:val="24"/>
                <w:szCs w:val="24"/>
                <w:rtl/>
              </w:rPr>
            </w:pPr>
          </w:p>
        </w:tc>
        <w:tc>
          <w:tcPr>
            <w:tcW w:w="1266" w:type="dxa"/>
            <w:vMerge/>
          </w:tcPr>
          <w:p w:rsidR="00F333CD" w:rsidRPr="00647C54" w:rsidRDefault="00F333CD" w:rsidP="00C5075E">
            <w:pPr>
              <w:jc w:val="lowKashida"/>
              <w:rPr>
                <w:rFonts w:asciiTheme="majorBidi" w:hAnsiTheme="majorBidi" w:cstheme="majorBidi"/>
                <w:sz w:val="24"/>
                <w:szCs w:val="24"/>
                <w:rtl/>
              </w:rPr>
            </w:pPr>
          </w:p>
        </w:tc>
      </w:tr>
    </w:tbl>
    <w:p w:rsidR="00F333CD" w:rsidRPr="00445BB5" w:rsidRDefault="00F333CD" w:rsidP="00F333CD">
      <w:pPr>
        <w:numPr>
          <w:ilvl w:val="0"/>
          <w:numId w:val="9"/>
        </w:numPr>
        <w:spacing w:after="0" w:line="240" w:lineRule="auto"/>
        <w:jc w:val="lowKashida"/>
        <w:rPr>
          <w:rFonts w:ascii="Simplified Arabic" w:hAnsi="Simplified Arabic" w:cs="Simplified Arabic"/>
          <w:b/>
          <w:bCs/>
          <w:sz w:val="24"/>
          <w:szCs w:val="24"/>
          <w:rtl/>
        </w:rPr>
      </w:pPr>
      <w:r w:rsidRPr="00445BB5">
        <w:rPr>
          <w:rFonts w:ascii="Simplified Arabic" w:hAnsi="Simplified Arabic" w:cs="Simplified Arabic"/>
          <w:b/>
          <w:bCs/>
          <w:sz w:val="24"/>
          <w:szCs w:val="24"/>
          <w:rtl/>
        </w:rPr>
        <w:t>دالة عند مستوى 0</w:t>
      </w:r>
      <w:proofErr w:type="gramStart"/>
      <w:r w:rsidRPr="00445BB5">
        <w:rPr>
          <w:rFonts w:ascii="Simplified Arabic" w:hAnsi="Simplified Arabic" w:cs="Simplified Arabic"/>
          <w:b/>
          <w:bCs/>
          <w:sz w:val="24"/>
          <w:szCs w:val="24"/>
          <w:rtl/>
        </w:rPr>
        <w:t>,05</w:t>
      </w:r>
      <w:proofErr w:type="gramEnd"/>
    </w:p>
    <w:p w:rsidR="00F333CD" w:rsidRPr="003C5340" w:rsidRDefault="00F333CD" w:rsidP="00F333CD">
      <w:pPr>
        <w:jc w:val="lowKashida"/>
        <w:rPr>
          <w:rFonts w:cs="Simplified Arabic"/>
          <w:b/>
          <w:bCs/>
          <w:rtl/>
        </w:rPr>
      </w:pPr>
    </w:p>
    <w:p w:rsidR="00F333CD" w:rsidRPr="00173B40" w:rsidRDefault="00F333CD" w:rsidP="00F333CD">
      <w:pPr>
        <w:ind w:left="360"/>
        <w:jc w:val="lowKashida"/>
        <w:rPr>
          <w:rFonts w:cs="SKR HEAD1"/>
          <w:b/>
          <w:bCs/>
          <w:sz w:val="32"/>
          <w:szCs w:val="32"/>
          <w:rtl/>
        </w:rPr>
      </w:pPr>
      <w:proofErr w:type="gramStart"/>
      <w:r w:rsidRPr="00173B40">
        <w:rPr>
          <w:rFonts w:cs="SKR HEAD1" w:hint="cs"/>
          <w:b/>
          <w:bCs/>
          <w:sz w:val="32"/>
          <w:szCs w:val="32"/>
          <w:rtl/>
        </w:rPr>
        <w:t>تفسير</w:t>
      </w:r>
      <w:proofErr w:type="gramEnd"/>
      <w:r w:rsidRPr="00173B40">
        <w:rPr>
          <w:rFonts w:cs="SKR HEAD1" w:hint="cs"/>
          <w:b/>
          <w:bCs/>
          <w:sz w:val="32"/>
          <w:szCs w:val="32"/>
          <w:rtl/>
        </w:rPr>
        <w:t xml:space="preserve"> النتائج </w:t>
      </w:r>
    </w:p>
    <w:p w:rsidR="00F333CD" w:rsidRDefault="00F333CD" w:rsidP="00F333CD">
      <w:pPr>
        <w:ind w:firstLine="514"/>
        <w:jc w:val="lowKashida"/>
        <w:rPr>
          <w:rFonts w:cs="Simplified Arabic"/>
          <w:b/>
          <w:bCs/>
          <w:sz w:val="28"/>
          <w:szCs w:val="28"/>
          <w:rtl/>
        </w:rPr>
      </w:pPr>
      <w:r>
        <w:rPr>
          <w:rFonts w:cs="Simplified Arabic" w:hint="cs"/>
          <w:b/>
          <w:bCs/>
          <w:sz w:val="28"/>
          <w:szCs w:val="28"/>
          <w:rtl/>
        </w:rPr>
        <w:t xml:space="preserve">دلت نتائج صحة الفرضيات الثلاث كما مبينة في الجداول (6 ،7, 8) </w:t>
      </w:r>
      <w:proofErr w:type="spellStart"/>
      <w:r>
        <w:rPr>
          <w:rFonts w:cs="Simplified Arabic" w:hint="cs"/>
          <w:b/>
          <w:bCs/>
          <w:sz w:val="28"/>
          <w:szCs w:val="28"/>
          <w:rtl/>
        </w:rPr>
        <w:t>الى</w:t>
      </w:r>
      <w:proofErr w:type="spellEnd"/>
      <w:r>
        <w:rPr>
          <w:rFonts w:cs="Simplified Arabic" w:hint="cs"/>
          <w:b/>
          <w:bCs/>
          <w:sz w:val="28"/>
          <w:szCs w:val="28"/>
          <w:rtl/>
        </w:rPr>
        <w:t xml:space="preserve"> عدم وجود فروق ذات دلالة معنوية بين الأطفال الذكور والإناث معا ، والأطفال الذكور بمفردهم ، والأطفال الإناث بمفردهن أيضا الذين لديهم أطفال ذوي حاجات خاصة والذين ليس لديهم أطفال ذوي حاجات خاصة على بعد الشعور بالوحدة النفسية .</w:t>
      </w:r>
    </w:p>
    <w:p w:rsidR="00F333CD" w:rsidRDefault="00F333CD" w:rsidP="00155F40">
      <w:pPr>
        <w:ind w:firstLine="514"/>
        <w:jc w:val="lowKashida"/>
        <w:rPr>
          <w:rFonts w:cs="Simplified Arabic"/>
          <w:b/>
          <w:bCs/>
          <w:sz w:val="28"/>
          <w:szCs w:val="28"/>
          <w:rtl/>
        </w:rPr>
      </w:pPr>
      <w:r>
        <w:rPr>
          <w:rFonts w:cs="Simplified Arabic" w:hint="cs"/>
          <w:b/>
          <w:bCs/>
          <w:sz w:val="28"/>
          <w:szCs w:val="28"/>
          <w:rtl/>
        </w:rPr>
        <w:lastRenderedPageBreak/>
        <w:t>إن هذه النتيجة تعكس ايجابية مفهوم الذات لدى أخوة الأطفال ذوي الحاجات الخاصة ، وأن هؤلاء الأطفال لا يشعرو</w:t>
      </w:r>
      <w:r>
        <w:rPr>
          <w:rFonts w:cs="Simplified Arabic" w:hint="eastAsia"/>
          <w:b/>
          <w:bCs/>
          <w:sz w:val="28"/>
          <w:szCs w:val="28"/>
          <w:rtl/>
        </w:rPr>
        <w:t>ن</w:t>
      </w:r>
      <w:r>
        <w:rPr>
          <w:rFonts w:cs="Simplified Arabic" w:hint="cs"/>
          <w:b/>
          <w:bCs/>
          <w:sz w:val="28"/>
          <w:szCs w:val="28"/>
          <w:rtl/>
        </w:rPr>
        <w:t xml:space="preserve"> بعداء صريح لوالديهم بسبب أنجاب أطفال ذوي حاجات خاصة ، فضلا عن قدراتهم على تكوين علاقات سوية مع أقرانهم الأطفال ، وأنهم يستطيعون تصور أنفسهم في الأدوار التي يفضلون القيام </w:t>
      </w:r>
      <w:proofErr w:type="spellStart"/>
      <w:r>
        <w:rPr>
          <w:rFonts w:cs="Simplified Arabic" w:hint="cs"/>
          <w:b/>
          <w:bCs/>
          <w:sz w:val="28"/>
          <w:szCs w:val="28"/>
          <w:rtl/>
        </w:rPr>
        <w:t>بها</w:t>
      </w:r>
      <w:proofErr w:type="spellEnd"/>
      <w:r>
        <w:rPr>
          <w:rFonts w:cs="Simplified Arabic" w:hint="cs"/>
          <w:b/>
          <w:bCs/>
          <w:sz w:val="28"/>
          <w:szCs w:val="28"/>
          <w:rtl/>
        </w:rPr>
        <w:t xml:space="preserve"> ، وهم يشعرون بأنهم أفراد مرغوب فيهم ، وهم بالتالي لا يشعرو</w:t>
      </w:r>
      <w:r>
        <w:rPr>
          <w:rFonts w:cs="Simplified Arabic" w:hint="eastAsia"/>
          <w:b/>
          <w:bCs/>
          <w:sz w:val="28"/>
          <w:szCs w:val="28"/>
          <w:rtl/>
        </w:rPr>
        <w:t>ن</w:t>
      </w:r>
      <w:r>
        <w:rPr>
          <w:rFonts w:cs="Simplified Arabic" w:hint="cs"/>
          <w:b/>
          <w:bCs/>
          <w:sz w:val="28"/>
          <w:szCs w:val="28"/>
          <w:rtl/>
        </w:rPr>
        <w:t xml:space="preserve"> بأي شكل من أشكال الشعور بالوحدة النفسية .</w:t>
      </w:r>
    </w:p>
    <w:p w:rsidR="00F333CD" w:rsidRDefault="00F333CD" w:rsidP="00155F40">
      <w:pPr>
        <w:ind w:firstLine="514"/>
        <w:jc w:val="lowKashida"/>
        <w:rPr>
          <w:rFonts w:cs="Simplified Arabic"/>
          <w:b/>
          <w:bCs/>
          <w:sz w:val="28"/>
          <w:szCs w:val="28"/>
          <w:rtl/>
        </w:rPr>
      </w:pPr>
      <w:r>
        <w:rPr>
          <w:rFonts w:cs="Simplified Arabic" w:hint="cs"/>
          <w:b/>
          <w:bCs/>
          <w:sz w:val="28"/>
          <w:szCs w:val="28"/>
          <w:rtl/>
        </w:rPr>
        <w:t>كما دلت نتائج صحة الفرضيات الثلاث المبينة في الجداول (6 ،7, 8)</w:t>
      </w:r>
      <w:proofErr w:type="spellStart"/>
      <w:r>
        <w:rPr>
          <w:rFonts w:cs="Simplified Arabic" w:hint="cs"/>
          <w:b/>
          <w:bCs/>
          <w:sz w:val="28"/>
          <w:szCs w:val="28"/>
          <w:rtl/>
        </w:rPr>
        <w:t>الى</w:t>
      </w:r>
      <w:proofErr w:type="spellEnd"/>
      <w:r>
        <w:rPr>
          <w:rFonts w:cs="Simplified Arabic" w:hint="cs"/>
          <w:b/>
          <w:bCs/>
          <w:sz w:val="28"/>
          <w:szCs w:val="28"/>
          <w:rtl/>
        </w:rPr>
        <w:t xml:space="preserve"> وجود فروق ذات دلالة معنوية بين الأطفال الذكور والإناث معا ، والأطفال الذكور بمفردهم ، والأطفال الإناث بمفردهن أيضا الذين لديهم أطفال ذوي حاجات خاصة  والذين ليس لديهم أطفال ذوي حاجات خاصة على السلوك العدواني .</w:t>
      </w:r>
    </w:p>
    <w:p w:rsidR="00F333CD" w:rsidRDefault="00F333CD" w:rsidP="00445BB5">
      <w:pPr>
        <w:ind w:firstLine="656"/>
        <w:jc w:val="lowKashida"/>
        <w:rPr>
          <w:rFonts w:cs="Simplified Arabic"/>
          <w:b/>
          <w:bCs/>
          <w:sz w:val="28"/>
          <w:szCs w:val="28"/>
          <w:rtl/>
        </w:rPr>
      </w:pPr>
      <w:r>
        <w:rPr>
          <w:rFonts w:cs="Simplified Arabic" w:hint="cs"/>
          <w:b/>
          <w:bCs/>
          <w:sz w:val="28"/>
          <w:szCs w:val="28"/>
          <w:rtl/>
        </w:rPr>
        <w:t>وتتفق هذه النتيجة مع دراسات (</w:t>
      </w:r>
      <w:r>
        <w:rPr>
          <w:rFonts w:cs="Simplified Arabic"/>
          <w:b/>
          <w:bCs/>
          <w:sz w:val="28"/>
          <w:szCs w:val="28"/>
        </w:rPr>
        <w:t xml:space="preserve">Travis 1976 </w:t>
      </w:r>
      <w:r>
        <w:rPr>
          <w:rFonts w:cs="Simplified Arabic" w:hint="cs"/>
          <w:b/>
          <w:bCs/>
          <w:sz w:val="28"/>
          <w:szCs w:val="28"/>
          <w:rtl/>
        </w:rPr>
        <w:t>)،(</w:t>
      </w:r>
      <w:r>
        <w:rPr>
          <w:rFonts w:cs="Simplified Arabic"/>
          <w:b/>
          <w:bCs/>
          <w:sz w:val="28"/>
          <w:szCs w:val="28"/>
        </w:rPr>
        <w:t>Featherstone 1980</w:t>
      </w:r>
      <w:r>
        <w:rPr>
          <w:rFonts w:cs="Simplified Arabic" w:hint="cs"/>
          <w:b/>
          <w:bCs/>
          <w:sz w:val="28"/>
          <w:szCs w:val="28"/>
          <w:rtl/>
        </w:rPr>
        <w:t>) (</w:t>
      </w:r>
      <w:proofErr w:type="spellStart"/>
      <w:r>
        <w:rPr>
          <w:rFonts w:cs="Simplified Arabic"/>
          <w:b/>
          <w:bCs/>
          <w:sz w:val="28"/>
          <w:szCs w:val="28"/>
        </w:rPr>
        <w:t>Berslala</w:t>
      </w:r>
      <w:proofErr w:type="spellEnd"/>
      <w:r>
        <w:rPr>
          <w:rFonts w:cs="Simplified Arabic"/>
          <w:b/>
          <w:bCs/>
          <w:sz w:val="28"/>
          <w:szCs w:val="28"/>
        </w:rPr>
        <w:t xml:space="preserve"> Weitzman @</w:t>
      </w:r>
      <w:proofErr w:type="spellStart"/>
      <w:r>
        <w:rPr>
          <w:rFonts w:cs="Simplified Arabic"/>
          <w:b/>
          <w:bCs/>
          <w:sz w:val="28"/>
          <w:szCs w:val="28"/>
        </w:rPr>
        <w:t>Messener</w:t>
      </w:r>
      <w:proofErr w:type="spellEnd"/>
      <w:r>
        <w:rPr>
          <w:rFonts w:cs="Simplified Arabic"/>
          <w:b/>
          <w:bCs/>
          <w:sz w:val="28"/>
          <w:szCs w:val="28"/>
        </w:rPr>
        <w:t xml:space="preserve"> 1981</w:t>
      </w:r>
      <w:r>
        <w:rPr>
          <w:rFonts w:cs="Simplified Arabic" w:hint="cs"/>
          <w:b/>
          <w:bCs/>
          <w:sz w:val="28"/>
          <w:szCs w:val="28"/>
          <w:rtl/>
        </w:rPr>
        <w:t xml:space="preserve">) . التي تؤكد على وجود نزعة عدائية قوية وارتباك في التفكير لدى الأطفال الذين لديهم أخوان ذوي حاجات خاصة ، إن هؤلاء الأطفال يعانون من ضغوط نفسية عالية بسبب البيئة الأسرية التي تحتوي على طفل يحتاج </w:t>
      </w:r>
      <w:proofErr w:type="spellStart"/>
      <w:r>
        <w:rPr>
          <w:rFonts w:cs="Simplified Arabic" w:hint="cs"/>
          <w:b/>
          <w:bCs/>
          <w:sz w:val="28"/>
          <w:szCs w:val="28"/>
          <w:rtl/>
        </w:rPr>
        <w:t>الى</w:t>
      </w:r>
      <w:proofErr w:type="spellEnd"/>
      <w:r>
        <w:rPr>
          <w:rFonts w:cs="Simplified Arabic" w:hint="cs"/>
          <w:b/>
          <w:bCs/>
          <w:sz w:val="28"/>
          <w:szCs w:val="28"/>
          <w:rtl/>
        </w:rPr>
        <w:t xml:space="preserve"> رعاية خاصة ، وهو بالتالي يشكل عبء مضاف على إخوانه ، قد ينعكس بشكل عدوان </w:t>
      </w:r>
      <w:r>
        <w:rPr>
          <w:rFonts w:cs="Simplified Arabic"/>
          <w:b/>
          <w:bCs/>
          <w:sz w:val="28"/>
          <w:szCs w:val="28"/>
        </w:rPr>
        <w:t xml:space="preserve">Aggression </w:t>
      </w:r>
      <w:r>
        <w:rPr>
          <w:rFonts w:cs="Simplified Arabic" w:hint="cs"/>
          <w:b/>
          <w:bCs/>
          <w:sz w:val="28"/>
          <w:szCs w:val="28"/>
          <w:rtl/>
        </w:rPr>
        <w:t xml:space="preserve"> يتمثل في الاعتداء المادي نحو الآخرين ، الذي يتضمن الهجوم أو الضرب وما يعاد</w:t>
      </w:r>
      <w:r>
        <w:rPr>
          <w:rFonts w:cs="Simplified Arabic" w:hint="eastAsia"/>
          <w:b/>
          <w:bCs/>
          <w:sz w:val="28"/>
          <w:szCs w:val="28"/>
          <w:rtl/>
        </w:rPr>
        <w:t>ل</w:t>
      </w:r>
      <w:r>
        <w:rPr>
          <w:rFonts w:cs="Simplified Arabic" w:hint="cs"/>
          <w:b/>
          <w:bCs/>
          <w:sz w:val="28"/>
          <w:szCs w:val="28"/>
          <w:rtl/>
        </w:rPr>
        <w:t xml:space="preserve"> من اعتداء معنوي كالإهانة والازدراء ، أو شكل من أشكال العدائية </w:t>
      </w:r>
      <w:r>
        <w:rPr>
          <w:rFonts w:cs="Simplified Arabic"/>
          <w:b/>
          <w:bCs/>
          <w:sz w:val="28"/>
          <w:szCs w:val="28"/>
        </w:rPr>
        <w:t xml:space="preserve">Hostility </w:t>
      </w:r>
      <w:r>
        <w:rPr>
          <w:rFonts w:cs="Simplified Arabic" w:hint="cs"/>
          <w:b/>
          <w:bCs/>
          <w:sz w:val="28"/>
          <w:szCs w:val="28"/>
          <w:rtl/>
        </w:rPr>
        <w:t xml:space="preserve"> التي تعني إيذاء الآخرين دون أن يتضمن ذلك إيذاء بدنيا( </w:t>
      </w:r>
      <w:r>
        <w:rPr>
          <w:rFonts w:cs="Simplified Arabic"/>
          <w:b/>
          <w:bCs/>
          <w:sz w:val="28"/>
          <w:szCs w:val="28"/>
        </w:rPr>
        <w:t>Bass ,1999</w:t>
      </w:r>
      <w:r>
        <w:rPr>
          <w:rFonts w:cs="Simplified Arabic" w:hint="cs"/>
          <w:b/>
          <w:bCs/>
          <w:sz w:val="28"/>
          <w:szCs w:val="28"/>
          <w:rtl/>
        </w:rPr>
        <w:t>) ودلت نتائج صحة الفرضيات الثلاث المبينة في الجداول</w:t>
      </w:r>
      <w:r>
        <w:rPr>
          <w:rFonts w:cs="Simplified Arabic"/>
          <w:b/>
          <w:bCs/>
          <w:sz w:val="28"/>
          <w:szCs w:val="28"/>
          <w:rtl/>
        </w:rPr>
        <w:t>(6 ،7, 8)</w:t>
      </w:r>
      <w:r>
        <w:rPr>
          <w:rFonts w:cs="Simplified Arabic" w:hint="cs"/>
          <w:b/>
          <w:bCs/>
          <w:sz w:val="28"/>
          <w:szCs w:val="28"/>
          <w:rtl/>
        </w:rPr>
        <w:t xml:space="preserve"> </w:t>
      </w:r>
      <w:proofErr w:type="spellStart"/>
      <w:r>
        <w:rPr>
          <w:rFonts w:cs="Simplified Arabic" w:hint="cs"/>
          <w:b/>
          <w:bCs/>
          <w:sz w:val="28"/>
          <w:szCs w:val="28"/>
          <w:rtl/>
        </w:rPr>
        <w:t>الى</w:t>
      </w:r>
      <w:proofErr w:type="spellEnd"/>
      <w:r>
        <w:rPr>
          <w:rFonts w:cs="Simplified Arabic" w:hint="cs"/>
          <w:b/>
          <w:bCs/>
          <w:sz w:val="28"/>
          <w:szCs w:val="28"/>
          <w:rtl/>
        </w:rPr>
        <w:t xml:space="preserve"> عدم وجود فروق ذات دلالة معنوية بين الأطفال الذكور والإناث معا ، والأطفال الذكور بمفردهم الذين لديهم إخوان ذوي حاجات خاصة والذين ليس لديهم إخوان ذوي حاجات خاصة على بعد الشعور بتقدير الذات ، بينما أشارت النتائج </w:t>
      </w:r>
      <w:proofErr w:type="spellStart"/>
      <w:r>
        <w:rPr>
          <w:rFonts w:cs="Simplified Arabic" w:hint="cs"/>
          <w:b/>
          <w:bCs/>
          <w:sz w:val="28"/>
          <w:szCs w:val="28"/>
          <w:rtl/>
        </w:rPr>
        <w:t>الى</w:t>
      </w:r>
      <w:proofErr w:type="spellEnd"/>
      <w:r>
        <w:rPr>
          <w:rFonts w:cs="Simplified Arabic" w:hint="cs"/>
          <w:b/>
          <w:bCs/>
          <w:sz w:val="28"/>
          <w:szCs w:val="28"/>
          <w:rtl/>
        </w:rPr>
        <w:t xml:space="preserve"> وجود هذه الفروق بين الأطفال الإناث بمفردهن . هذه النتيجة تتفق في جانب مهم منها مع دراسات (</w:t>
      </w:r>
      <w:proofErr w:type="spellStart"/>
      <w:r>
        <w:rPr>
          <w:rFonts w:cs="Simplified Arabic"/>
          <w:b/>
          <w:bCs/>
          <w:sz w:val="28"/>
          <w:szCs w:val="28"/>
        </w:rPr>
        <w:t>Meadaw</w:t>
      </w:r>
      <w:proofErr w:type="spellEnd"/>
      <w:r>
        <w:rPr>
          <w:rFonts w:cs="Simplified Arabic"/>
          <w:b/>
          <w:bCs/>
          <w:sz w:val="28"/>
          <w:szCs w:val="28"/>
        </w:rPr>
        <w:t xml:space="preserve"> , 1980 </w:t>
      </w:r>
      <w:r>
        <w:rPr>
          <w:rFonts w:cs="Simplified Arabic" w:hint="cs"/>
          <w:b/>
          <w:bCs/>
          <w:sz w:val="28"/>
          <w:szCs w:val="28"/>
          <w:rtl/>
        </w:rPr>
        <w:t>)</w:t>
      </w:r>
      <w:r>
        <w:rPr>
          <w:rFonts w:cs="Simplified Arabic"/>
          <w:b/>
          <w:bCs/>
          <w:sz w:val="28"/>
          <w:szCs w:val="28"/>
        </w:rPr>
        <w:t xml:space="preserve">Harris , 1988 ), </w:t>
      </w:r>
      <w:r>
        <w:rPr>
          <w:rFonts w:cs="Simplified Arabic" w:hint="cs"/>
          <w:b/>
          <w:bCs/>
          <w:sz w:val="28"/>
          <w:szCs w:val="28"/>
          <w:rtl/>
        </w:rPr>
        <w:t xml:space="preserve">) التي أشارت </w:t>
      </w:r>
      <w:proofErr w:type="spellStart"/>
      <w:r>
        <w:rPr>
          <w:rFonts w:cs="Simplified Arabic" w:hint="cs"/>
          <w:b/>
          <w:bCs/>
          <w:sz w:val="28"/>
          <w:szCs w:val="28"/>
          <w:rtl/>
        </w:rPr>
        <w:t>الى</w:t>
      </w:r>
      <w:proofErr w:type="spellEnd"/>
      <w:r>
        <w:rPr>
          <w:rFonts w:cs="Simplified Arabic" w:hint="cs"/>
          <w:b/>
          <w:bCs/>
          <w:sz w:val="28"/>
          <w:szCs w:val="28"/>
          <w:rtl/>
        </w:rPr>
        <w:t xml:space="preserve"> معاناة الأطفال الذين لديهم أخوان ذوي حاجات خاصة من التمركز حول الذات ، وعدم النضج الانفعالي و</w:t>
      </w:r>
      <w:r w:rsidRPr="007E7117">
        <w:rPr>
          <w:rFonts w:cs="Simplified Arabic" w:hint="cs"/>
          <w:b/>
          <w:bCs/>
          <w:sz w:val="28"/>
          <w:szCs w:val="28"/>
          <w:rtl/>
        </w:rPr>
        <w:t xml:space="preserve"> </w:t>
      </w:r>
      <w:r>
        <w:rPr>
          <w:rFonts w:cs="Simplified Arabic" w:hint="cs"/>
          <w:b/>
          <w:bCs/>
          <w:sz w:val="28"/>
          <w:szCs w:val="28"/>
          <w:rtl/>
        </w:rPr>
        <w:t>القدرة على التحكم بالذات .</w:t>
      </w:r>
    </w:p>
    <w:p w:rsidR="00F333CD" w:rsidRDefault="00F333CD" w:rsidP="00F333CD">
      <w:pPr>
        <w:ind w:firstLine="514"/>
        <w:jc w:val="lowKashida"/>
        <w:rPr>
          <w:rFonts w:cs="Simplified Arabic"/>
          <w:b/>
          <w:bCs/>
          <w:sz w:val="28"/>
          <w:szCs w:val="28"/>
          <w:rtl/>
        </w:rPr>
      </w:pPr>
      <w:r>
        <w:rPr>
          <w:rFonts w:cs="Simplified Arabic" w:hint="cs"/>
          <w:b/>
          <w:bCs/>
          <w:sz w:val="28"/>
          <w:szCs w:val="28"/>
          <w:rtl/>
        </w:rPr>
        <w:lastRenderedPageBreak/>
        <w:t xml:space="preserve">إن تقدير الذات هو اتجاهات الطفل نحو نفسه (سالبة كانت أم موجبة ) وبذلك يكون هناك مستويان لتقدير الذات ، الأول مرتفع ويعني إن الطفل يضع نفسه في الاعتبار بأنه ذو قيمة وأهمية ، والثاني منخفض مما يدل على أن الطفل يشعر بعدم الرضا عن نفسه بحيث يكون رافضا محتقرا لذاته </w:t>
      </w:r>
      <w:r>
        <w:rPr>
          <w:rFonts w:cs="Simplified Arabic"/>
          <w:b/>
          <w:bCs/>
          <w:sz w:val="28"/>
          <w:szCs w:val="28"/>
        </w:rPr>
        <w:t>Rosenberg, 1999)</w:t>
      </w:r>
      <w:r>
        <w:rPr>
          <w:rFonts w:cs="Simplified Arabic" w:hint="cs"/>
          <w:b/>
          <w:bCs/>
          <w:sz w:val="28"/>
          <w:szCs w:val="28"/>
          <w:rtl/>
        </w:rPr>
        <w:t xml:space="preserve">).هذا و إن اتجاهات الأطفال نحو أنفسهم أكثر تأثيرا بالنسبة للأطفال الإناث اللاتي لديهن أخوان ذوي حاجات خاصة من الأطفال الذكور ، وهذا يرجع بالدرجة الأولى </w:t>
      </w:r>
      <w:proofErr w:type="spellStart"/>
      <w:r>
        <w:rPr>
          <w:rFonts w:cs="Simplified Arabic" w:hint="cs"/>
          <w:b/>
          <w:bCs/>
          <w:sz w:val="28"/>
          <w:szCs w:val="28"/>
          <w:rtl/>
        </w:rPr>
        <w:t>الى</w:t>
      </w:r>
      <w:proofErr w:type="spellEnd"/>
      <w:r>
        <w:rPr>
          <w:rFonts w:cs="Simplified Arabic" w:hint="cs"/>
          <w:b/>
          <w:bCs/>
          <w:sz w:val="28"/>
          <w:szCs w:val="28"/>
          <w:rtl/>
        </w:rPr>
        <w:t xml:space="preserve"> المرحلة </w:t>
      </w:r>
      <w:proofErr w:type="spellStart"/>
      <w:r>
        <w:rPr>
          <w:rFonts w:cs="Simplified Arabic" w:hint="cs"/>
          <w:b/>
          <w:bCs/>
          <w:sz w:val="28"/>
          <w:szCs w:val="28"/>
          <w:rtl/>
        </w:rPr>
        <w:t>النمائية</w:t>
      </w:r>
      <w:proofErr w:type="spellEnd"/>
      <w:r>
        <w:rPr>
          <w:rFonts w:cs="Simplified Arabic" w:hint="cs"/>
          <w:b/>
          <w:bCs/>
          <w:sz w:val="28"/>
          <w:szCs w:val="28"/>
          <w:rtl/>
        </w:rPr>
        <w:t xml:space="preserve"> التي تمر </w:t>
      </w:r>
      <w:proofErr w:type="spellStart"/>
      <w:r>
        <w:rPr>
          <w:rFonts w:cs="Simplified Arabic" w:hint="cs"/>
          <w:b/>
          <w:bCs/>
          <w:sz w:val="28"/>
          <w:szCs w:val="28"/>
          <w:rtl/>
        </w:rPr>
        <w:t>بها</w:t>
      </w:r>
      <w:proofErr w:type="spellEnd"/>
      <w:r>
        <w:rPr>
          <w:rFonts w:cs="Simplified Arabic" w:hint="cs"/>
          <w:b/>
          <w:bCs/>
          <w:sz w:val="28"/>
          <w:szCs w:val="28"/>
          <w:rtl/>
        </w:rPr>
        <w:t xml:space="preserve"> الفتاة حيث الحساسية الزائدة تجاه كل ما يحي</w:t>
      </w:r>
      <w:r>
        <w:rPr>
          <w:rFonts w:cs="Simplified Arabic" w:hint="eastAsia"/>
          <w:b/>
          <w:bCs/>
          <w:sz w:val="28"/>
          <w:szCs w:val="28"/>
          <w:rtl/>
        </w:rPr>
        <w:t>ط</w:t>
      </w:r>
      <w:r>
        <w:rPr>
          <w:rFonts w:cs="Simplified Arabic" w:hint="cs"/>
          <w:b/>
          <w:bCs/>
          <w:sz w:val="28"/>
          <w:szCs w:val="28"/>
          <w:rtl/>
        </w:rPr>
        <w:t xml:space="preserve"> </w:t>
      </w:r>
      <w:proofErr w:type="spellStart"/>
      <w:r>
        <w:rPr>
          <w:rFonts w:cs="Simplified Arabic" w:hint="cs"/>
          <w:b/>
          <w:bCs/>
          <w:sz w:val="28"/>
          <w:szCs w:val="28"/>
          <w:rtl/>
        </w:rPr>
        <w:t>بها</w:t>
      </w:r>
      <w:proofErr w:type="spellEnd"/>
      <w:r>
        <w:rPr>
          <w:rFonts w:cs="Simplified Arabic" w:hint="cs"/>
          <w:b/>
          <w:bCs/>
          <w:sz w:val="28"/>
          <w:szCs w:val="28"/>
          <w:rtl/>
        </w:rPr>
        <w:t xml:space="preserve"> من تغيرات تخص الشكل والأسرة والأخوان .</w:t>
      </w:r>
    </w:p>
    <w:p w:rsidR="00F333CD" w:rsidRPr="004A6376" w:rsidRDefault="00F333CD" w:rsidP="00F333CD">
      <w:pPr>
        <w:jc w:val="lowKashida"/>
        <w:rPr>
          <w:rFonts w:cs="SKR HEAD1"/>
          <w:b/>
          <w:bCs/>
          <w:sz w:val="32"/>
          <w:szCs w:val="32"/>
          <w:rtl/>
        </w:rPr>
      </w:pPr>
      <w:proofErr w:type="gramStart"/>
      <w:r w:rsidRPr="004A6376">
        <w:rPr>
          <w:rFonts w:cs="SKR HEAD1" w:hint="cs"/>
          <w:b/>
          <w:bCs/>
          <w:sz w:val="32"/>
          <w:szCs w:val="32"/>
          <w:rtl/>
        </w:rPr>
        <w:t>الاستنتاجات</w:t>
      </w:r>
      <w:proofErr w:type="gramEnd"/>
      <w:r w:rsidRPr="004A6376">
        <w:rPr>
          <w:rFonts w:cs="SKR HEAD1" w:hint="cs"/>
          <w:b/>
          <w:bCs/>
          <w:sz w:val="32"/>
          <w:szCs w:val="32"/>
          <w:rtl/>
        </w:rPr>
        <w:t xml:space="preserve"> </w:t>
      </w:r>
    </w:p>
    <w:p w:rsidR="00F333CD" w:rsidRDefault="00F333CD" w:rsidP="00F333CD">
      <w:pPr>
        <w:ind w:left="360"/>
        <w:jc w:val="lowKashida"/>
        <w:rPr>
          <w:rFonts w:cs="Simplified Arabic"/>
          <w:b/>
          <w:bCs/>
          <w:sz w:val="28"/>
          <w:szCs w:val="28"/>
          <w:rtl/>
        </w:rPr>
      </w:pPr>
      <w:r>
        <w:rPr>
          <w:rFonts w:cs="Simplified Arabic" w:hint="cs"/>
          <w:b/>
          <w:bCs/>
          <w:sz w:val="28"/>
          <w:szCs w:val="28"/>
          <w:rtl/>
        </w:rPr>
        <w:t>وفقاً لنتائج البحث خرجنا بالاستنتاجات الآتية :-</w:t>
      </w:r>
    </w:p>
    <w:p w:rsidR="00F333CD" w:rsidRDefault="00F333CD" w:rsidP="00F333CD">
      <w:pPr>
        <w:numPr>
          <w:ilvl w:val="0"/>
          <w:numId w:val="12"/>
        </w:numPr>
        <w:spacing w:after="0" w:line="240" w:lineRule="auto"/>
        <w:ind w:right="0"/>
        <w:jc w:val="lowKashida"/>
        <w:rPr>
          <w:rFonts w:cs="Simplified Arabic"/>
          <w:b/>
          <w:bCs/>
          <w:sz w:val="28"/>
          <w:szCs w:val="28"/>
          <w:rtl/>
        </w:rPr>
      </w:pPr>
      <w:r>
        <w:rPr>
          <w:rFonts w:cs="Simplified Arabic" w:hint="cs"/>
          <w:b/>
          <w:bCs/>
          <w:sz w:val="28"/>
          <w:szCs w:val="28"/>
          <w:rtl/>
        </w:rPr>
        <w:t xml:space="preserve">إن الأطفال العراقيين عموما الذين لديهم أخوان ذوي الحاجات الخاصة متوافقين مع هذا المتغير ومتقبلين له بشكل </w:t>
      </w:r>
      <w:proofErr w:type="gramStart"/>
      <w:r>
        <w:rPr>
          <w:rFonts w:cs="Simplified Arabic" w:hint="cs"/>
          <w:b/>
          <w:bCs/>
          <w:sz w:val="28"/>
          <w:szCs w:val="28"/>
          <w:rtl/>
        </w:rPr>
        <w:t>عام .</w:t>
      </w:r>
      <w:proofErr w:type="gramEnd"/>
    </w:p>
    <w:p w:rsidR="00F333CD" w:rsidRDefault="00F333CD" w:rsidP="00F333CD">
      <w:pPr>
        <w:numPr>
          <w:ilvl w:val="0"/>
          <w:numId w:val="12"/>
        </w:numPr>
        <w:spacing w:after="0" w:line="240" w:lineRule="auto"/>
        <w:ind w:right="0"/>
        <w:jc w:val="lowKashida"/>
        <w:rPr>
          <w:rFonts w:cs="Simplified Arabic"/>
          <w:b/>
          <w:bCs/>
          <w:sz w:val="28"/>
          <w:szCs w:val="28"/>
        </w:rPr>
      </w:pPr>
      <w:r>
        <w:rPr>
          <w:rFonts w:cs="Simplified Arabic" w:hint="cs"/>
          <w:b/>
          <w:bCs/>
          <w:sz w:val="28"/>
          <w:szCs w:val="28"/>
          <w:rtl/>
        </w:rPr>
        <w:t xml:space="preserve">إن نسبة كبيرة من الأسر العراقية فيها أطفال ذوي الحاجات </w:t>
      </w:r>
      <w:proofErr w:type="gramStart"/>
      <w:r>
        <w:rPr>
          <w:rFonts w:cs="Simplified Arabic" w:hint="cs"/>
          <w:b/>
          <w:bCs/>
          <w:sz w:val="28"/>
          <w:szCs w:val="28"/>
          <w:rtl/>
        </w:rPr>
        <w:t>الخاصة ،</w:t>
      </w:r>
      <w:proofErr w:type="gramEnd"/>
      <w:r>
        <w:rPr>
          <w:rFonts w:cs="Simplified Arabic" w:hint="cs"/>
          <w:b/>
          <w:bCs/>
          <w:sz w:val="28"/>
          <w:szCs w:val="28"/>
          <w:rtl/>
        </w:rPr>
        <w:t>يمكن إرجاعها لعوامل عديدة أهمها الزواج من الأقارب .</w:t>
      </w:r>
    </w:p>
    <w:p w:rsidR="00F333CD" w:rsidRDefault="00F333CD" w:rsidP="00F333CD">
      <w:pPr>
        <w:numPr>
          <w:ilvl w:val="0"/>
          <w:numId w:val="12"/>
        </w:numPr>
        <w:spacing w:after="0" w:line="240" w:lineRule="auto"/>
        <w:ind w:right="0"/>
        <w:jc w:val="lowKashida"/>
        <w:rPr>
          <w:rFonts w:cs="Simplified Arabic"/>
          <w:b/>
          <w:bCs/>
          <w:sz w:val="28"/>
          <w:szCs w:val="28"/>
        </w:rPr>
      </w:pPr>
      <w:r>
        <w:rPr>
          <w:rFonts w:cs="Simplified Arabic" w:hint="cs"/>
          <w:b/>
          <w:bCs/>
          <w:sz w:val="28"/>
          <w:szCs w:val="28"/>
          <w:rtl/>
        </w:rPr>
        <w:t xml:space="preserve">إن ظروف الحروب الطويلة والحصار التي </w:t>
      </w:r>
      <w:proofErr w:type="gramStart"/>
      <w:r>
        <w:rPr>
          <w:rFonts w:cs="Simplified Arabic" w:hint="cs"/>
          <w:b/>
          <w:bCs/>
          <w:sz w:val="28"/>
          <w:szCs w:val="28"/>
          <w:rtl/>
        </w:rPr>
        <w:t>عاناها</w:t>
      </w:r>
      <w:proofErr w:type="gramEnd"/>
      <w:r>
        <w:rPr>
          <w:rFonts w:cs="Simplified Arabic" w:hint="cs"/>
          <w:b/>
          <w:bCs/>
          <w:sz w:val="28"/>
          <w:szCs w:val="28"/>
          <w:rtl/>
        </w:rPr>
        <w:t xml:space="preserve"> الشعب العراقي </w:t>
      </w:r>
    </w:p>
    <w:p w:rsidR="00F333CD" w:rsidRDefault="00F333CD" w:rsidP="00F333CD">
      <w:pPr>
        <w:ind w:left="360"/>
        <w:jc w:val="lowKashida"/>
        <w:rPr>
          <w:rFonts w:cs="Simplified Arabic"/>
          <w:b/>
          <w:bCs/>
          <w:sz w:val="28"/>
          <w:szCs w:val="28"/>
          <w:rtl/>
        </w:rPr>
      </w:pPr>
      <w:r>
        <w:rPr>
          <w:rFonts w:cs="Simplified Arabic" w:hint="cs"/>
          <w:b/>
          <w:bCs/>
          <w:sz w:val="28"/>
          <w:szCs w:val="28"/>
          <w:rtl/>
        </w:rPr>
        <w:t xml:space="preserve">أفرزت نتائج سلبية عديدة من أهمها زيادة نسب الأطفال ذوي الحاجات </w:t>
      </w:r>
      <w:proofErr w:type="gramStart"/>
      <w:r>
        <w:rPr>
          <w:rFonts w:cs="Simplified Arabic" w:hint="cs"/>
          <w:b/>
          <w:bCs/>
          <w:sz w:val="28"/>
          <w:szCs w:val="28"/>
          <w:rtl/>
        </w:rPr>
        <w:t>الخاصة .</w:t>
      </w:r>
      <w:proofErr w:type="gramEnd"/>
    </w:p>
    <w:p w:rsidR="00F333CD" w:rsidRDefault="00F333CD" w:rsidP="00F333CD">
      <w:pPr>
        <w:jc w:val="lowKashida"/>
        <w:rPr>
          <w:rFonts w:cs="SKR HEAD1"/>
          <w:b/>
          <w:bCs/>
          <w:sz w:val="32"/>
          <w:szCs w:val="32"/>
          <w:rtl/>
        </w:rPr>
      </w:pPr>
      <w:proofErr w:type="gramStart"/>
      <w:r w:rsidRPr="004A6376">
        <w:rPr>
          <w:rFonts w:cs="SKR HEAD1" w:hint="cs"/>
          <w:b/>
          <w:bCs/>
          <w:sz w:val="32"/>
          <w:szCs w:val="32"/>
          <w:rtl/>
        </w:rPr>
        <w:t>التوصيات</w:t>
      </w:r>
      <w:proofErr w:type="gramEnd"/>
      <w:r w:rsidRPr="004A6376">
        <w:rPr>
          <w:rFonts w:cs="SKR HEAD1" w:hint="cs"/>
          <w:b/>
          <w:bCs/>
          <w:sz w:val="32"/>
          <w:szCs w:val="32"/>
          <w:rtl/>
        </w:rPr>
        <w:t xml:space="preserve"> والمقترحات </w:t>
      </w:r>
    </w:p>
    <w:p w:rsidR="00F333CD" w:rsidRDefault="00F333CD" w:rsidP="00F333CD">
      <w:pPr>
        <w:ind w:left="360"/>
        <w:jc w:val="lowKashida"/>
        <w:rPr>
          <w:rFonts w:cs="Simplified Arabic"/>
          <w:b/>
          <w:bCs/>
          <w:sz w:val="28"/>
          <w:szCs w:val="28"/>
          <w:rtl/>
        </w:rPr>
      </w:pPr>
      <w:r>
        <w:rPr>
          <w:rFonts w:cs="Simplified Arabic" w:hint="cs"/>
          <w:b/>
          <w:bCs/>
          <w:sz w:val="28"/>
          <w:szCs w:val="28"/>
          <w:rtl/>
        </w:rPr>
        <w:t xml:space="preserve">وفقاً لنتائج البحث نوصي </w:t>
      </w:r>
      <w:proofErr w:type="spellStart"/>
      <w:r>
        <w:rPr>
          <w:rFonts w:cs="Simplified Arabic" w:hint="cs"/>
          <w:b/>
          <w:bCs/>
          <w:sz w:val="28"/>
          <w:szCs w:val="28"/>
          <w:rtl/>
        </w:rPr>
        <w:t>بـ</w:t>
      </w:r>
      <w:proofErr w:type="spellEnd"/>
      <w:r>
        <w:rPr>
          <w:rFonts w:cs="Simplified Arabic" w:hint="cs"/>
          <w:b/>
          <w:bCs/>
          <w:sz w:val="28"/>
          <w:szCs w:val="28"/>
          <w:rtl/>
        </w:rPr>
        <w:t>:-</w:t>
      </w:r>
    </w:p>
    <w:p w:rsidR="00F333CD" w:rsidRDefault="00F333CD" w:rsidP="00F333CD">
      <w:pPr>
        <w:numPr>
          <w:ilvl w:val="0"/>
          <w:numId w:val="13"/>
        </w:numPr>
        <w:spacing w:after="0" w:line="240" w:lineRule="auto"/>
        <w:ind w:right="0"/>
        <w:jc w:val="lowKashida"/>
        <w:rPr>
          <w:rFonts w:cs="Simplified Arabic"/>
          <w:b/>
          <w:bCs/>
          <w:sz w:val="28"/>
          <w:szCs w:val="28"/>
          <w:rtl/>
        </w:rPr>
      </w:pPr>
      <w:r>
        <w:rPr>
          <w:rFonts w:cs="Simplified Arabic" w:hint="cs"/>
          <w:b/>
          <w:bCs/>
          <w:sz w:val="28"/>
          <w:szCs w:val="28"/>
          <w:rtl/>
        </w:rPr>
        <w:t>ضرور</w:t>
      </w:r>
      <w:r>
        <w:rPr>
          <w:rFonts w:cs="Simplified Arabic" w:hint="eastAsia"/>
          <w:b/>
          <w:bCs/>
          <w:sz w:val="28"/>
          <w:szCs w:val="28"/>
          <w:rtl/>
        </w:rPr>
        <w:t>ة</w:t>
      </w:r>
      <w:r>
        <w:rPr>
          <w:rFonts w:cs="Simplified Arabic" w:hint="cs"/>
          <w:b/>
          <w:bCs/>
          <w:sz w:val="28"/>
          <w:szCs w:val="28"/>
          <w:rtl/>
        </w:rPr>
        <w:t xml:space="preserve"> تفعيل برامج الإرشاد الأسري لإخوان الأطفال ذوي الحاجات الخاصة ،سواء من قبل الكليات التربوية أو منظمات المجتمع المدني المعنية بالأطفال ذوي الحاجات الخاصة.</w:t>
      </w:r>
    </w:p>
    <w:p w:rsidR="00F333CD" w:rsidRDefault="00F333CD" w:rsidP="00F333CD">
      <w:pPr>
        <w:numPr>
          <w:ilvl w:val="0"/>
          <w:numId w:val="13"/>
        </w:numPr>
        <w:spacing w:after="0" w:line="240" w:lineRule="auto"/>
        <w:ind w:right="0"/>
        <w:jc w:val="lowKashida"/>
        <w:rPr>
          <w:rFonts w:cs="Simplified Arabic"/>
          <w:b/>
          <w:bCs/>
          <w:sz w:val="28"/>
          <w:szCs w:val="28"/>
        </w:rPr>
      </w:pPr>
      <w:r>
        <w:rPr>
          <w:rFonts w:cs="Simplified Arabic" w:hint="cs"/>
          <w:b/>
          <w:bCs/>
          <w:sz w:val="28"/>
          <w:szCs w:val="28"/>
          <w:rtl/>
        </w:rPr>
        <w:t>تزويد أفراد المجتمع بالمعلومات الكافية والايجابية عن الأطفال ذوي الحاجات الخاصة من خلال وسائل الأعلام .</w:t>
      </w:r>
    </w:p>
    <w:p w:rsidR="00F333CD" w:rsidRDefault="00F333CD" w:rsidP="00F27B46">
      <w:pPr>
        <w:numPr>
          <w:ilvl w:val="0"/>
          <w:numId w:val="13"/>
        </w:numPr>
        <w:spacing w:after="0" w:line="240" w:lineRule="auto"/>
        <w:ind w:right="0"/>
        <w:jc w:val="lowKashida"/>
        <w:rPr>
          <w:rFonts w:cs="Simplified Arabic"/>
          <w:b/>
          <w:bCs/>
          <w:sz w:val="28"/>
          <w:szCs w:val="28"/>
        </w:rPr>
      </w:pPr>
      <w:r>
        <w:rPr>
          <w:rFonts w:cs="Simplified Arabic" w:hint="cs"/>
          <w:b/>
          <w:bCs/>
          <w:sz w:val="28"/>
          <w:szCs w:val="28"/>
          <w:rtl/>
        </w:rPr>
        <w:t xml:space="preserve"> </w:t>
      </w:r>
      <w:r w:rsidR="00F27B46">
        <w:rPr>
          <w:rFonts w:cs="Simplified Arabic" w:hint="cs"/>
          <w:b/>
          <w:bCs/>
          <w:sz w:val="28"/>
          <w:szCs w:val="28"/>
          <w:rtl/>
        </w:rPr>
        <w:t>إيلاء</w:t>
      </w:r>
      <w:r>
        <w:rPr>
          <w:rFonts w:cs="Simplified Arabic" w:hint="cs"/>
          <w:b/>
          <w:bCs/>
          <w:sz w:val="28"/>
          <w:szCs w:val="28"/>
          <w:rtl/>
        </w:rPr>
        <w:t xml:space="preserve"> الأطفال ذوي الحاجات الخاصة عناية كافية سواء داخل الأسرة ، أو في المدرسة، أو المجتمع المحلي ، لغرض بناء اتجاهات ايجابية نحو أنفسهم وإخوانهم .</w:t>
      </w:r>
    </w:p>
    <w:p w:rsidR="00F333CD" w:rsidRDefault="00F333CD" w:rsidP="00F333CD">
      <w:pPr>
        <w:numPr>
          <w:ilvl w:val="0"/>
          <w:numId w:val="13"/>
        </w:numPr>
        <w:spacing w:after="0" w:line="240" w:lineRule="auto"/>
        <w:ind w:right="0"/>
        <w:jc w:val="lowKashida"/>
        <w:rPr>
          <w:rFonts w:cs="Simplified Arabic"/>
          <w:b/>
          <w:bCs/>
          <w:sz w:val="28"/>
          <w:szCs w:val="28"/>
        </w:rPr>
      </w:pPr>
      <w:r>
        <w:rPr>
          <w:rFonts w:cs="Simplified Arabic" w:hint="cs"/>
          <w:b/>
          <w:bCs/>
          <w:sz w:val="28"/>
          <w:szCs w:val="28"/>
          <w:rtl/>
        </w:rPr>
        <w:t xml:space="preserve">توجيه الأسرة بعدم إهمال الأطفال الاعتياديين حين يوجد طفل ذو حاجات خاصة لديها حفاظا على الصحة النفسية للطفل </w:t>
      </w:r>
      <w:proofErr w:type="gramStart"/>
      <w:r>
        <w:rPr>
          <w:rFonts w:cs="Simplified Arabic" w:hint="cs"/>
          <w:b/>
          <w:bCs/>
          <w:sz w:val="28"/>
          <w:szCs w:val="28"/>
          <w:rtl/>
        </w:rPr>
        <w:t>الاعتيادي .</w:t>
      </w:r>
      <w:proofErr w:type="gramEnd"/>
    </w:p>
    <w:p w:rsidR="00F333CD" w:rsidRDefault="00F333CD" w:rsidP="00F333CD">
      <w:pPr>
        <w:numPr>
          <w:ilvl w:val="0"/>
          <w:numId w:val="13"/>
        </w:numPr>
        <w:spacing w:after="0" w:line="240" w:lineRule="auto"/>
        <w:ind w:right="0"/>
        <w:jc w:val="lowKashida"/>
        <w:rPr>
          <w:rFonts w:cs="Simplified Arabic"/>
          <w:b/>
          <w:bCs/>
          <w:sz w:val="28"/>
          <w:szCs w:val="28"/>
        </w:rPr>
      </w:pPr>
      <w:r>
        <w:rPr>
          <w:rFonts w:cs="Simplified Arabic" w:hint="cs"/>
          <w:b/>
          <w:bCs/>
          <w:sz w:val="28"/>
          <w:szCs w:val="28"/>
          <w:rtl/>
        </w:rPr>
        <w:lastRenderedPageBreak/>
        <w:t xml:space="preserve">توجيه أسرة الطفل ذو الحاجات الخاصة </w:t>
      </w:r>
      <w:proofErr w:type="spellStart"/>
      <w:r>
        <w:rPr>
          <w:rFonts w:cs="Simplified Arabic" w:hint="cs"/>
          <w:b/>
          <w:bCs/>
          <w:sz w:val="28"/>
          <w:szCs w:val="28"/>
          <w:rtl/>
        </w:rPr>
        <w:t>الى</w:t>
      </w:r>
      <w:proofErr w:type="spellEnd"/>
      <w:r>
        <w:rPr>
          <w:rFonts w:cs="Simplified Arabic" w:hint="cs"/>
          <w:b/>
          <w:bCs/>
          <w:sz w:val="28"/>
          <w:szCs w:val="28"/>
          <w:rtl/>
        </w:rPr>
        <w:t xml:space="preserve"> عدم إلقاء العبء الأكبر في رعايته على </w:t>
      </w:r>
      <w:proofErr w:type="spellStart"/>
      <w:r>
        <w:rPr>
          <w:rFonts w:cs="Simplified Arabic" w:hint="cs"/>
          <w:b/>
          <w:bCs/>
          <w:sz w:val="28"/>
          <w:szCs w:val="28"/>
          <w:rtl/>
        </w:rPr>
        <w:t>الاخ</w:t>
      </w:r>
      <w:proofErr w:type="spellEnd"/>
      <w:r>
        <w:rPr>
          <w:rFonts w:cs="Simplified Arabic" w:hint="cs"/>
          <w:b/>
          <w:bCs/>
          <w:sz w:val="28"/>
          <w:szCs w:val="28"/>
          <w:rtl/>
        </w:rPr>
        <w:t xml:space="preserve"> أو الأخت الأكبر كي لا يشعروا بالاستياء والتعاسة .</w:t>
      </w:r>
    </w:p>
    <w:p w:rsidR="00F333CD" w:rsidRDefault="00F333CD" w:rsidP="00F333CD">
      <w:pPr>
        <w:numPr>
          <w:ilvl w:val="0"/>
          <w:numId w:val="13"/>
        </w:numPr>
        <w:spacing w:after="0" w:line="240" w:lineRule="auto"/>
        <w:ind w:right="0"/>
        <w:jc w:val="lowKashida"/>
        <w:rPr>
          <w:rFonts w:cs="Simplified Arabic"/>
          <w:b/>
          <w:bCs/>
          <w:sz w:val="28"/>
          <w:szCs w:val="28"/>
        </w:rPr>
      </w:pPr>
      <w:r>
        <w:rPr>
          <w:rFonts w:cs="Simplified Arabic" w:hint="cs"/>
          <w:b/>
          <w:bCs/>
          <w:sz w:val="28"/>
          <w:szCs w:val="28"/>
          <w:rtl/>
        </w:rPr>
        <w:t xml:space="preserve">أجراء المزيد من الدراسات المقارنة على سمات أخرى للشخصية (الثبات الانفعالي ، عدم الأمان ، المغامرة ) بين الأطفال العاديين و الذين لديهم </w:t>
      </w:r>
      <w:proofErr w:type="spellStart"/>
      <w:r>
        <w:rPr>
          <w:rFonts w:cs="Simplified Arabic" w:hint="cs"/>
          <w:b/>
          <w:bCs/>
          <w:sz w:val="28"/>
          <w:szCs w:val="28"/>
          <w:rtl/>
        </w:rPr>
        <w:t>اخوان</w:t>
      </w:r>
      <w:proofErr w:type="spellEnd"/>
      <w:r>
        <w:rPr>
          <w:rFonts w:cs="Simplified Arabic" w:hint="cs"/>
          <w:b/>
          <w:bCs/>
          <w:sz w:val="28"/>
          <w:szCs w:val="28"/>
          <w:rtl/>
        </w:rPr>
        <w:t xml:space="preserve"> ذوي الحاجات الخاصة .</w:t>
      </w:r>
    </w:p>
    <w:p w:rsidR="004544B8" w:rsidRDefault="004544B8" w:rsidP="004544B8">
      <w:pPr>
        <w:numPr>
          <w:ilvl w:val="0"/>
          <w:numId w:val="13"/>
        </w:numPr>
        <w:spacing w:after="0" w:line="240" w:lineRule="auto"/>
        <w:ind w:right="0"/>
        <w:jc w:val="lowKashida"/>
        <w:rPr>
          <w:rFonts w:cs="Simplified Arabic"/>
          <w:b/>
          <w:bCs/>
          <w:sz w:val="28"/>
          <w:szCs w:val="28"/>
        </w:rPr>
      </w:pPr>
      <w:r>
        <w:rPr>
          <w:rFonts w:cs="Simplified Arabic" w:hint="cs"/>
          <w:b/>
          <w:bCs/>
          <w:sz w:val="28"/>
          <w:szCs w:val="28"/>
          <w:rtl/>
        </w:rPr>
        <w:t xml:space="preserve">دراسة اتجاهات الأخوان الاعتياديين نحو إخوانهم ذوي الحاجات </w:t>
      </w:r>
      <w:proofErr w:type="gramStart"/>
      <w:r>
        <w:rPr>
          <w:rFonts w:cs="Simplified Arabic" w:hint="cs"/>
          <w:b/>
          <w:bCs/>
          <w:sz w:val="28"/>
          <w:szCs w:val="28"/>
          <w:rtl/>
        </w:rPr>
        <w:t>الخاصة ،</w:t>
      </w:r>
      <w:proofErr w:type="gramEnd"/>
      <w:r>
        <w:rPr>
          <w:rFonts w:cs="Simplified Arabic" w:hint="cs"/>
          <w:b/>
          <w:bCs/>
          <w:sz w:val="28"/>
          <w:szCs w:val="28"/>
          <w:rtl/>
        </w:rPr>
        <w:t xml:space="preserve"> كي تتضح الصورة ؟أمام المعنيين ببرامج الإرشاد الأسري .</w:t>
      </w:r>
    </w:p>
    <w:p w:rsidR="00751A90" w:rsidRPr="004544B8" w:rsidRDefault="00751A90" w:rsidP="00751A90">
      <w:pPr>
        <w:ind w:firstLine="656"/>
        <w:jc w:val="lowKashida"/>
        <w:rPr>
          <w:rFonts w:cs="Simplified Arabic"/>
          <w:b/>
          <w:bCs/>
          <w:sz w:val="28"/>
          <w:szCs w:val="28"/>
          <w:rtl/>
        </w:rPr>
      </w:pPr>
    </w:p>
    <w:p w:rsidR="00031080" w:rsidRDefault="00031080" w:rsidP="004544B8">
      <w:pPr>
        <w:ind w:left="926" w:hanging="540"/>
        <w:jc w:val="lowKashida"/>
        <w:rPr>
          <w:rFonts w:cs="SKR HEAD1"/>
          <w:b/>
          <w:bCs/>
          <w:sz w:val="32"/>
          <w:szCs w:val="32"/>
          <w:rtl/>
        </w:rPr>
      </w:pPr>
    </w:p>
    <w:p w:rsidR="00031080" w:rsidRDefault="00031080" w:rsidP="004544B8">
      <w:pPr>
        <w:ind w:left="926" w:hanging="540"/>
        <w:jc w:val="lowKashida"/>
        <w:rPr>
          <w:rFonts w:cs="SKR HEAD1"/>
          <w:b/>
          <w:bCs/>
          <w:sz w:val="32"/>
          <w:szCs w:val="32"/>
          <w:rtl/>
        </w:rPr>
      </w:pPr>
    </w:p>
    <w:p w:rsidR="00D37123" w:rsidRDefault="00D37123" w:rsidP="004544B8">
      <w:pPr>
        <w:ind w:left="926" w:hanging="540"/>
        <w:jc w:val="lowKashida"/>
        <w:rPr>
          <w:rFonts w:cs="SKR HEAD1"/>
          <w:b/>
          <w:bCs/>
          <w:sz w:val="32"/>
          <w:szCs w:val="32"/>
          <w:rtl/>
        </w:rPr>
      </w:pPr>
    </w:p>
    <w:p w:rsidR="00D37123" w:rsidRDefault="00D37123" w:rsidP="004544B8">
      <w:pPr>
        <w:ind w:left="926" w:hanging="540"/>
        <w:jc w:val="lowKashida"/>
        <w:rPr>
          <w:rFonts w:cs="SKR HEAD1"/>
          <w:b/>
          <w:bCs/>
          <w:sz w:val="32"/>
          <w:szCs w:val="32"/>
          <w:rtl/>
        </w:rPr>
      </w:pPr>
    </w:p>
    <w:p w:rsidR="00D37123" w:rsidRDefault="00D37123" w:rsidP="004544B8">
      <w:pPr>
        <w:ind w:left="926" w:hanging="540"/>
        <w:jc w:val="lowKashida"/>
        <w:rPr>
          <w:rFonts w:cs="SKR HEAD1"/>
          <w:b/>
          <w:bCs/>
          <w:sz w:val="32"/>
          <w:szCs w:val="32"/>
          <w:rtl/>
        </w:rPr>
      </w:pPr>
    </w:p>
    <w:p w:rsidR="00D37123" w:rsidRDefault="00D37123" w:rsidP="004544B8">
      <w:pPr>
        <w:ind w:left="926" w:hanging="540"/>
        <w:jc w:val="lowKashida"/>
        <w:rPr>
          <w:rFonts w:cs="SKR HEAD1"/>
          <w:b/>
          <w:bCs/>
          <w:sz w:val="32"/>
          <w:szCs w:val="32"/>
          <w:rtl/>
        </w:rPr>
      </w:pPr>
    </w:p>
    <w:p w:rsidR="00D37123" w:rsidRDefault="00D37123"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hint="cs"/>
          <w:b/>
          <w:bCs/>
          <w:sz w:val="32"/>
          <w:szCs w:val="32"/>
          <w:rtl/>
        </w:rPr>
      </w:pPr>
    </w:p>
    <w:p w:rsidR="00647C54" w:rsidRDefault="00647C54" w:rsidP="004544B8">
      <w:pPr>
        <w:ind w:left="926" w:hanging="540"/>
        <w:jc w:val="lowKashida"/>
        <w:rPr>
          <w:rFonts w:cs="SKR HEAD1"/>
          <w:b/>
          <w:bCs/>
          <w:sz w:val="32"/>
          <w:szCs w:val="32"/>
          <w:rtl/>
        </w:rPr>
      </w:pPr>
    </w:p>
    <w:p w:rsidR="004544B8" w:rsidRPr="004A6376" w:rsidRDefault="004544B8" w:rsidP="004544B8">
      <w:pPr>
        <w:ind w:left="926" w:hanging="540"/>
        <w:jc w:val="lowKashida"/>
        <w:rPr>
          <w:rFonts w:cs="SKR HEAD1"/>
          <w:b/>
          <w:bCs/>
          <w:sz w:val="32"/>
          <w:szCs w:val="32"/>
          <w:rtl/>
        </w:rPr>
      </w:pPr>
      <w:proofErr w:type="gramStart"/>
      <w:r w:rsidRPr="004A6376">
        <w:rPr>
          <w:rFonts w:cs="SKR HEAD1" w:hint="cs"/>
          <w:b/>
          <w:bCs/>
          <w:sz w:val="32"/>
          <w:szCs w:val="32"/>
          <w:rtl/>
        </w:rPr>
        <w:lastRenderedPageBreak/>
        <w:t>المصادر</w:t>
      </w:r>
      <w:proofErr w:type="gramEnd"/>
      <w:r w:rsidRPr="004A6376">
        <w:rPr>
          <w:rFonts w:cs="SKR HEAD1" w:hint="cs"/>
          <w:b/>
          <w:bCs/>
          <w:sz w:val="32"/>
          <w:szCs w:val="32"/>
          <w:rtl/>
        </w:rPr>
        <w:t xml:space="preserve"> </w:t>
      </w:r>
    </w:p>
    <w:p w:rsidR="004544B8" w:rsidRPr="00031080" w:rsidRDefault="004544B8" w:rsidP="004544B8">
      <w:pPr>
        <w:ind w:left="926" w:hanging="540"/>
        <w:jc w:val="lowKashida"/>
        <w:rPr>
          <w:rFonts w:cs="Simplified Arabic"/>
          <w:sz w:val="28"/>
          <w:szCs w:val="28"/>
        </w:rPr>
      </w:pPr>
      <w:r>
        <w:rPr>
          <w:rFonts w:cs="Simplified Arabic" w:hint="cs"/>
          <w:b/>
          <w:bCs/>
          <w:sz w:val="28"/>
          <w:szCs w:val="28"/>
          <w:rtl/>
        </w:rPr>
        <w:t>1</w:t>
      </w:r>
      <w:r w:rsidRPr="00031080">
        <w:rPr>
          <w:rFonts w:cs="Simplified Arabic" w:hint="cs"/>
          <w:sz w:val="28"/>
          <w:szCs w:val="28"/>
          <w:rtl/>
        </w:rPr>
        <w:t xml:space="preserve"> .</w:t>
      </w:r>
      <w:r w:rsidRPr="00031080">
        <w:rPr>
          <w:rFonts w:cs="Simplified Arabic" w:hint="cs"/>
          <w:sz w:val="28"/>
          <w:szCs w:val="28"/>
          <w:rtl/>
        </w:rPr>
        <w:tab/>
        <w:t>جمال مختار حمزة (2003</w:t>
      </w:r>
      <w:r w:rsidRPr="00031080">
        <w:rPr>
          <w:rFonts w:cs="Simplified Arabic" w:hint="cs"/>
          <w:b/>
          <w:bCs/>
          <w:sz w:val="28"/>
          <w:szCs w:val="28"/>
          <w:rtl/>
        </w:rPr>
        <w:t>)" دراسة مقارنة بين الأطفال المتسولين والأطفال العاديي</w:t>
      </w:r>
      <w:r w:rsidRPr="00031080">
        <w:rPr>
          <w:rFonts w:cs="Simplified Arabic" w:hint="eastAsia"/>
          <w:b/>
          <w:bCs/>
          <w:sz w:val="28"/>
          <w:szCs w:val="28"/>
          <w:rtl/>
        </w:rPr>
        <w:t>ن</w:t>
      </w:r>
      <w:r w:rsidRPr="00031080">
        <w:rPr>
          <w:rFonts w:cs="Simplified Arabic" w:hint="cs"/>
          <w:b/>
          <w:bCs/>
          <w:sz w:val="28"/>
          <w:szCs w:val="28"/>
          <w:rtl/>
        </w:rPr>
        <w:t xml:space="preserve"> في كل من الشعور بالوحدة النفسية ،والسلوك العدواني ، والشعور بتقدير الذات "</w:t>
      </w:r>
      <w:r w:rsidRPr="00031080">
        <w:rPr>
          <w:rFonts w:cs="Simplified Arabic" w:hint="cs"/>
          <w:sz w:val="28"/>
          <w:szCs w:val="28"/>
          <w:rtl/>
        </w:rPr>
        <w:t xml:space="preserve"> مجلة الطفولة والتنمية ، العدد 12،مجلد 3 .</w:t>
      </w:r>
    </w:p>
    <w:p w:rsidR="004544B8" w:rsidRPr="00031080" w:rsidRDefault="004544B8" w:rsidP="004544B8">
      <w:pPr>
        <w:ind w:left="926" w:hanging="540"/>
        <w:jc w:val="lowKashida"/>
        <w:rPr>
          <w:rFonts w:cs="Simplified Arabic"/>
          <w:sz w:val="28"/>
          <w:szCs w:val="28"/>
        </w:rPr>
      </w:pPr>
      <w:r w:rsidRPr="00031080">
        <w:rPr>
          <w:rFonts w:cs="Simplified Arabic" w:hint="cs"/>
          <w:sz w:val="28"/>
          <w:szCs w:val="28"/>
          <w:rtl/>
        </w:rPr>
        <w:t>2 .</w:t>
      </w:r>
      <w:r w:rsidRPr="00031080">
        <w:rPr>
          <w:rFonts w:cs="Simplified Arabic" w:hint="cs"/>
          <w:sz w:val="28"/>
          <w:szCs w:val="28"/>
          <w:rtl/>
        </w:rPr>
        <w:tab/>
        <w:t xml:space="preserve">فاروق صادق (1998) </w:t>
      </w:r>
      <w:r w:rsidRPr="00031080">
        <w:rPr>
          <w:rFonts w:cs="Simplified Arabic" w:hint="cs"/>
          <w:b/>
          <w:bCs/>
          <w:sz w:val="28"/>
          <w:szCs w:val="28"/>
          <w:rtl/>
        </w:rPr>
        <w:t>" الإعاقة العقلية في مجال الأسرة ، مراحل الصدمة و الأدوار المتوقعة للإخوان "</w:t>
      </w:r>
      <w:r w:rsidRPr="00031080">
        <w:rPr>
          <w:rFonts w:cs="Simplified Arabic" w:hint="cs"/>
          <w:sz w:val="28"/>
          <w:szCs w:val="28"/>
          <w:rtl/>
        </w:rPr>
        <w:t xml:space="preserve"> اتحاد هيئات رعاية الفئات الخاصة و المعاقين ، النشرة الدورية ، العدد ( 55 ) .</w:t>
      </w:r>
    </w:p>
    <w:p w:rsidR="004544B8" w:rsidRPr="00031080" w:rsidRDefault="004544B8" w:rsidP="004544B8">
      <w:pPr>
        <w:ind w:left="926" w:hanging="540"/>
        <w:jc w:val="lowKashida"/>
        <w:rPr>
          <w:rFonts w:cs="Simplified Arabic"/>
          <w:sz w:val="28"/>
          <w:szCs w:val="28"/>
        </w:rPr>
      </w:pPr>
      <w:r w:rsidRPr="00031080">
        <w:rPr>
          <w:rFonts w:cs="Simplified Arabic" w:hint="cs"/>
          <w:sz w:val="28"/>
          <w:szCs w:val="28"/>
          <w:rtl/>
        </w:rPr>
        <w:t>3 .</w:t>
      </w:r>
      <w:r w:rsidRPr="00031080">
        <w:rPr>
          <w:rFonts w:cs="Simplified Arabic" w:hint="cs"/>
          <w:sz w:val="28"/>
          <w:szCs w:val="28"/>
          <w:rtl/>
        </w:rPr>
        <w:tab/>
        <w:t xml:space="preserve">عمر نصر الله ( 2002 ) </w:t>
      </w:r>
      <w:r w:rsidRPr="00031080">
        <w:rPr>
          <w:rFonts w:cs="Simplified Arabic" w:hint="cs"/>
          <w:b/>
          <w:bCs/>
          <w:sz w:val="28"/>
          <w:szCs w:val="28"/>
          <w:rtl/>
        </w:rPr>
        <w:t xml:space="preserve">" الأطفال ذوي الحاجات </w:t>
      </w:r>
      <w:proofErr w:type="gramStart"/>
      <w:r w:rsidRPr="00031080">
        <w:rPr>
          <w:rFonts w:cs="Simplified Arabic" w:hint="cs"/>
          <w:b/>
          <w:bCs/>
          <w:sz w:val="28"/>
          <w:szCs w:val="28"/>
          <w:rtl/>
        </w:rPr>
        <w:t>الخاصة :</w:t>
      </w:r>
      <w:proofErr w:type="gramEnd"/>
      <w:r w:rsidRPr="00031080">
        <w:rPr>
          <w:rFonts w:cs="Simplified Arabic" w:hint="cs"/>
          <w:b/>
          <w:bCs/>
          <w:sz w:val="28"/>
          <w:szCs w:val="28"/>
          <w:rtl/>
        </w:rPr>
        <w:t xml:space="preserve"> و تأثيرهم على الأسرة و المجتمع " </w:t>
      </w:r>
      <w:r w:rsidRPr="00031080">
        <w:rPr>
          <w:rFonts w:cs="Simplified Arabic" w:hint="cs"/>
          <w:sz w:val="28"/>
          <w:szCs w:val="28"/>
          <w:rtl/>
        </w:rPr>
        <w:t xml:space="preserve">دار وائل للنشر ، عمان . </w:t>
      </w:r>
    </w:p>
    <w:p w:rsidR="004544B8" w:rsidRPr="00031080" w:rsidRDefault="004544B8" w:rsidP="00031080">
      <w:pPr>
        <w:ind w:left="926" w:hanging="540"/>
        <w:jc w:val="lowKashida"/>
        <w:rPr>
          <w:rFonts w:cs="Simplified Arabic"/>
          <w:sz w:val="28"/>
          <w:szCs w:val="28"/>
        </w:rPr>
      </w:pPr>
      <w:r w:rsidRPr="00031080">
        <w:rPr>
          <w:rFonts w:cs="Simplified Arabic" w:hint="cs"/>
          <w:sz w:val="28"/>
          <w:szCs w:val="28"/>
          <w:rtl/>
        </w:rPr>
        <w:t>4 .</w:t>
      </w:r>
      <w:r w:rsidRPr="00031080">
        <w:rPr>
          <w:rFonts w:cs="Simplified Arabic" w:hint="cs"/>
          <w:sz w:val="28"/>
          <w:szCs w:val="28"/>
          <w:rtl/>
        </w:rPr>
        <w:tab/>
        <w:t>محمد عاطف غيث (1988 )</w:t>
      </w:r>
      <w:r w:rsidR="00031080">
        <w:rPr>
          <w:rFonts w:cs="Simplified Arabic" w:hint="cs"/>
          <w:sz w:val="28"/>
          <w:szCs w:val="28"/>
          <w:rtl/>
        </w:rPr>
        <w:t xml:space="preserve"> </w:t>
      </w:r>
      <w:r w:rsidRPr="00031080">
        <w:rPr>
          <w:rFonts w:cs="Simplified Arabic" w:hint="cs"/>
          <w:b/>
          <w:bCs/>
          <w:sz w:val="28"/>
          <w:szCs w:val="28"/>
          <w:rtl/>
        </w:rPr>
        <w:t xml:space="preserve">" قاموس علم الاجتماع </w:t>
      </w:r>
      <w:r w:rsidR="00031080" w:rsidRPr="00031080">
        <w:rPr>
          <w:rFonts w:cs="Simplified Arabic" w:hint="cs"/>
          <w:b/>
          <w:bCs/>
          <w:sz w:val="28"/>
          <w:szCs w:val="28"/>
          <w:rtl/>
        </w:rPr>
        <w:t>"</w:t>
      </w:r>
      <w:r w:rsidR="00031080">
        <w:rPr>
          <w:rFonts w:cs="Simplified Arabic" w:hint="cs"/>
          <w:sz w:val="28"/>
          <w:szCs w:val="28"/>
          <w:rtl/>
        </w:rPr>
        <w:t xml:space="preserve"> </w:t>
      </w:r>
      <w:r w:rsidRPr="00031080">
        <w:rPr>
          <w:rFonts w:cs="Simplified Arabic" w:hint="cs"/>
          <w:sz w:val="28"/>
          <w:szCs w:val="28"/>
          <w:rtl/>
        </w:rPr>
        <w:t xml:space="preserve">دار المعرفة </w:t>
      </w:r>
      <w:proofErr w:type="gramStart"/>
      <w:r w:rsidRPr="00031080">
        <w:rPr>
          <w:rFonts w:cs="Simplified Arabic" w:hint="cs"/>
          <w:sz w:val="28"/>
          <w:szCs w:val="28"/>
          <w:rtl/>
        </w:rPr>
        <w:t>الجامعية ،</w:t>
      </w:r>
      <w:proofErr w:type="gramEnd"/>
      <w:r w:rsidRPr="00031080">
        <w:rPr>
          <w:rFonts w:cs="Simplified Arabic" w:hint="cs"/>
          <w:sz w:val="28"/>
          <w:szCs w:val="28"/>
          <w:rtl/>
        </w:rPr>
        <w:t>الإسكندرية  .</w:t>
      </w:r>
    </w:p>
    <w:p w:rsidR="004544B8" w:rsidRPr="00031080" w:rsidRDefault="004544B8" w:rsidP="004544B8">
      <w:pPr>
        <w:ind w:left="926" w:hanging="540"/>
        <w:jc w:val="lowKashida"/>
        <w:rPr>
          <w:rFonts w:cs="Simplified Arabic"/>
          <w:sz w:val="28"/>
          <w:szCs w:val="28"/>
          <w:rtl/>
          <w:lang w:bidi="ar-IQ"/>
        </w:rPr>
      </w:pPr>
      <w:r w:rsidRPr="00031080">
        <w:rPr>
          <w:rFonts w:cs="Simplified Arabic" w:hint="cs"/>
          <w:sz w:val="28"/>
          <w:szCs w:val="28"/>
          <w:rtl/>
        </w:rPr>
        <w:t>5 .</w:t>
      </w:r>
      <w:r w:rsidRPr="00031080">
        <w:rPr>
          <w:rFonts w:cs="Simplified Arabic" w:hint="cs"/>
          <w:sz w:val="28"/>
          <w:szCs w:val="28"/>
          <w:rtl/>
        </w:rPr>
        <w:tab/>
        <w:t>اليونيسي</w:t>
      </w:r>
      <w:r w:rsidRPr="00031080">
        <w:rPr>
          <w:rFonts w:cs="Simplified Arabic" w:hint="eastAsia"/>
          <w:sz w:val="28"/>
          <w:szCs w:val="28"/>
          <w:rtl/>
        </w:rPr>
        <w:t>ف</w:t>
      </w:r>
      <w:r w:rsidRPr="00031080">
        <w:rPr>
          <w:rFonts w:cs="Simplified Arabic" w:hint="cs"/>
          <w:sz w:val="28"/>
          <w:szCs w:val="28"/>
          <w:rtl/>
        </w:rPr>
        <w:t xml:space="preserve"> (1990) </w:t>
      </w:r>
      <w:r w:rsidRPr="00031080">
        <w:rPr>
          <w:rFonts w:cs="Simplified Arabic" w:hint="cs"/>
          <w:b/>
          <w:bCs/>
          <w:sz w:val="28"/>
          <w:szCs w:val="28"/>
          <w:rtl/>
        </w:rPr>
        <w:t>" الإعلان العالمي لبقاء الطفل وحمايته ونمائه "</w:t>
      </w:r>
      <w:r w:rsidRPr="00031080">
        <w:rPr>
          <w:rFonts w:cs="Simplified Arabic" w:hint="cs"/>
          <w:sz w:val="28"/>
          <w:szCs w:val="28"/>
          <w:rtl/>
        </w:rPr>
        <w:t xml:space="preserve"> منشورات الأمم المتحدة ،عمان .</w:t>
      </w:r>
    </w:p>
    <w:p w:rsidR="004544B8" w:rsidRPr="00031080" w:rsidRDefault="004544B8" w:rsidP="00E422DD">
      <w:pPr>
        <w:bidi w:val="0"/>
        <w:ind w:left="720" w:hanging="720"/>
        <w:jc w:val="lowKashida"/>
        <w:rPr>
          <w:rFonts w:cs="Simplified Arabic"/>
          <w:sz w:val="28"/>
          <w:szCs w:val="28"/>
        </w:rPr>
      </w:pPr>
      <w:r w:rsidRPr="00031080">
        <w:rPr>
          <w:rFonts w:cs="Simplified Arabic"/>
          <w:sz w:val="28"/>
          <w:szCs w:val="28"/>
        </w:rPr>
        <w:t>6.</w:t>
      </w:r>
      <w:r w:rsidRPr="00031080">
        <w:rPr>
          <w:rFonts w:cs="Simplified Arabic"/>
          <w:sz w:val="28"/>
          <w:szCs w:val="28"/>
        </w:rPr>
        <w:tab/>
      </w:r>
      <w:proofErr w:type="spellStart"/>
      <w:r w:rsidRPr="00031080">
        <w:rPr>
          <w:rFonts w:cs="Simplified Arabic"/>
          <w:sz w:val="28"/>
          <w:szCs w:val="28"/>
        </w:rPr>
        <w:t>Breslaw,N.Weitzman,M.@Messenger,k</w:t>
      </w:r>
      <w:proofErr w:type="spellEnd"/>
      <w:r w:rsidR="00E422DD">
        <w:rPr>
          <w:rFonts w:cs="Simplified Arabic"/>
          <w:sz w:val="28"/>
          <w:szCs w:val="28"/>
        </w:rPr>
        <w:t xml:space="preserve"> </w:t>
      </w:r>
      <w:r w:rsidRPr="00031080">
        <w:rPr>
          <w:rFonts w:cs="Simplified Arabic"/>
          <w:sz w:val="28"/>
          <w:szCs w:val="28"/>
        </w:rPr>
        <w:t>"</w:t>
      </w:r>
      <w:r w:rsidRPr="00E422DD">
        <w:rPr>
          <w:rFonts w:cs="Simplified Arabic"/>
          <w:b/>
          <w:bCs/>
          <w:sz w:val="28"/>
          <w:szCs w:val="28"/>
        </w:rPr>
        <w:t>Psychological Functioning</w:t>
      </w:r>
      <w:r w:rsidRPr="00031080">
        <w:rPr>
          <w:rFonts w:cs="Simplified Arabic"/>
          <w:sz w:val="28"/>
          <w:szCs w:val="28"/>
        </w:rPr>
        <w:t xml:space="preserve"> </w:t>
      </w:r>
      <w:r w:rsidRPr="00E422DD">
        <w:rPr>
          <w:rFonts w:cs="Simplified Arabic"/>
          <w:b/>
          <w:bCs/>
          <w:sz w:val="28"/>
          <w:szCs w:val="28"/>
        </w:rPr>
        <w:t>of siblings of disabled children</w:t>
      </w:r>
      <w:r w:rsidRPr="00031080">
        <w:rPr>
          <w:rFonts w:cs="Simplified Arabic"/>
          <w:sz w:val="28"/>
          <w:szCs w:val="28"/>
        </w:rPr>
        <w:t xml:space="preserve"> .pediatrics</w:t>
      </w:r>
      <w:proofErr w:type="gramStart"/>
      <w:r w:rsidRPr="00031080">
        <w:rPr>
          <w:rFonts w:cs="Simplified Arabic"/>
          <w:sz w:val="28"/>
          <w:szCs w:val="28"/>
        </w:rPr>
        <w:t>,1981,61,344</w:t>
      </w:r>
      <w:proofErr w:type="gramEnd"/>
      <w:r w:rsidRPr="00031080">
        <w:rPr>
          <w:rFonts w:cs="Simplified Arabic"/>
          <w:sz w:val="28"/>
          <w:szCs w:val="28"/>
        </w:rPr>
        <w:t>-353</w:t>
      </w:r>
    </w:p>
    <w:p w:rsidR="004544B8" w:rsidRPr="00031080" w:rsidRDefault="004544B8" w:rsidP="006E4795">
      <w:pPr>
        <w:bidi w:val="0"/>
        <w:ind w:left="720" w:hanging="720"/>
        <w:jc w:val="lowKashida"/>
        <w:rPr>
          <w:rFonts w:cs="Simplified Arabic"/>
          <w:sz w:val="28"/>
          <w:szCs w:val="28"/>
        </w:rPr>
      </w:pPr>
      <w:r w:rsidRPr="00031080">
        <w:rPr>
          <w:rFonts w:cs="Simplified Arabic"/>
          <w:sz w:val="28"/>
          <w:szCs w:val="28"/>
        </w:rPr>
        <w:t>7.</w:t>
      </w:r>
      <w:r w:rsidRPr="00031080">
        <w:rPr>
          <w:rFonts w:cs="Simplified Arabic"/>
          <w:sz w:val="28"/>
          <w:szCs w:val="28"/>
        </w:rPr>
        <w:tab/>
      </w:r>
      <w:proofErr w:type="spellStart"/>
      <w:r w:rsidRPr="00031080">
        <w:rPr>
          <w:rFonts w:cs="Simplified Arabic"/>
          <w:sz w:val="28"/>
          <w:szCs w:val="28"/>
        </w:rPr>
        <w:t>Benton</w:t>
      </w:r>
      <w:proofErr w:type="gramStart"/>
      <w:r w:rsidRPr="00031080">
        <w:rPr>
          <w:rFonts w:cs="Simplified Arabic"/>
          <w:sz w:val="28"/>
          <w:szCs w:val="28"/>
        </w:rPr>
        <w:t>,H</w:t>
      </w:r>
      <w:proofErr w:type="spellEnd"/>
      <w:proofErr w:type="gramEnd"/>
      <w:r w:rsidRPr="00031080">
        <w:rPr>
          <w:rFonts w:cs="Simplified Arabic"/>
          <w:sz w:val="28"/>
          <w:szCs w:val="28"/>
        </w:rPr>
        <w:t xml:space="preserve">(1984).Crime and Delinquency  Encyclopedia </w:t>
      </w:r>
      <w:proofErr w:type="spellStart"/>
      <w:r w:rsidRPr="00031080">
        <w:rPr>
          <w:rFonts w:cs="Simplified Arabic"/>
          <w:sz w:val="28"/>
          <w:szCs w:val="28"/>
        </w:rPr>
        <w:t>Britannica,Chicago:PublisherMicropedia</w:t>
      </w:r>
      <w:proofErr w:type="spellEnd"/>
      <w:r w:rsidRPr="00031080">
        <w:rPr>
          <w:rFonts w:cs="Simplified Arabic"/>
          <w:sz w:val="28"/>
          <w:szCs w:val="28"/>
        </w:rPr>
        <w:t>.    Garrsion</w:t>
      </w:r>
      <w:proofErr w:type="gramStart"/>
      <w:r w:rsidRPr="00031080">
        <w:rPr>
          <w:rFonts w:cs="Simplified Arabic"/>
          <w:sz w:val="28"/>
          <w:szCs w:val="28"/>
        </w:rPr>
        <w:t>,K,C,2Force,D.G</w:t>
      </w:r>
      <w:proofErr w:type="gramEnd"/>
      <w:r w:rsidRPr="00031080">
        <w:rPr>
          <w:rFonts w:cs="Simplified Arabic"/>
          <w:sz w:val="28"/>
          <w:szCs w:val="28"/>
        </w:rPr>
        <w:t xml:space="preserve">.(1995) The Psychology </w:t>
      </w:r>
    </w:p>
    <w:p w:rsidR="00E422DD" w:rsidRDefault="004544B8" w:rsidP="004544B8">
      <w:pPr>
        <w:bidi w:val="0"/>
        <w:ind w:left="720"/>
        <w:jc w:val="lowKashida"/>
        <w:rPr>
          <w:rFonts w:cs="Simplified Arabic"/>
          <w:sz w:val="28"/>
          <w:szCs w:val="28"/>
        </w:rPr>
      </w:pPr>
      <w:proofErr w:type="gramStart"/>
      <w:r w:rsidRPr="00031080">
        <w:rPr>
          <w:rFonts w:cs="Simplified Arabic"/>
          <w:sz w:val="28"/>
          <w:szCs w:val="28"/>
        </w:rPr>
        <w:t>of</w:t>
      </w:r>
      <w:proofErr w:type="gramEnd"/>
      <w:r w:rsidRPr="00031080">
        <w:rPr>
          <w:rFonts w:cs="Simplified Arabic"/>
          <w:sz w:val="28"/>
          <w:szCs w:val="28"/>
        </w:rPr>
        <w:t xml:space="preserve"> exceptional </w:t>
      </w:r>
      <w:proofErr w:type="spellStart"/>
      <w:r w:rsidRPr="00031080">
        <w:rPr>
          <w:rFonts w:cs="Simplified Arabic"/>
          <w:sz w:val="28"/>
          <w:szCs w:val="28"/>
        </w:rPr>
        <w:t>Children,N.Y.Ronald</w:t>
      </w:r>
      <w:proofErr w:type="spellEnd"/>
      <w:r w:rsidRPr="00031080">
        <w:rPr>
          <w:rFonts w:cs="Simplified Arabic"/>
          <w:sz w:val="28"/>
          <w:szCs w:val="28"/>
        </w:rPr>
        <w:t xml:space="preserve"> Press. </w:t>
      </w:r>
    </w:p>
    <w:p w:rsidR="004544B8" w:rsidRPr="00E422DD" w:rsidRDefault="004544B8" w:rsidP="00647C54">
      <w:pPr>
        <w:pStyle w:val="ListParagraph"/>
        <w:numPr>
          <w:ilvl w:val="2"/>
          <w:numId w:val="4"/>
        </w:numPr>
        <w:bidi w:val="0"/>
        <w:spacing w:after="0" w:line="240" w:lineRule="auto"/>
        <w:ind w:right="765"/>
        <w:jc w:val="both"/>
        <w:rPr>
          <w:rFonts w:cs="Simplified Arabic"/>
          <w:sz w:val="28"/>
          <w:szCs w:val="28"/>
        </w:rPr>
      </w:pPr>
      <w:proofErr w:type="spellStart"/>
      <w:r w:rsidRPr="00E422DD">
        <w:rPr>
          <w:rFonts w:cs="Simplified Arabic"/>
          <w:sz w:val="28"/>
          <w:szCs w:val="28"/>
        </w:rPr>
        <w:t>Buss,A.@Perry,M</w:t>
      </w:r>
      <w:proofErr w:type="spellEnd"/>
      <w:r w:rsidRPr="00E422DD">
        <w:rPr>
          <w:rFonts w:cs="Simplified Arabic"/>
          <w:sz w:val="28"/>
          <w:szCs w:val="28"/>
        </w:rPr>
        <w:t>./</w:t>
      </w:r>
      <w:r w:rsidR="006E4795" w:rsidRPr="00E422DD">
        <w:rPr>
          <w:rFonts w:cs="Simplified Arabic"/>
          <w:b/>
          <w:bCs/>
          <w:sz w:val="28"/>
          <w:szCs w:val="28"/>
        </w:rPr>
        <w:t xml:space="preserve"> </w:t>
      </w:r>
      <w:r w:rsidRPr="00E422DD">
        <w:rPr>
          <w:rFonts w:cs="Simplified Arabic"/>
          <w:b/>
          <w:bCs/>
          <w:sz w:val="28"/>
          <w:szCs w:val="28"/>
        </w:rPr>
        <w:t xml:space="preserve">The Aggression Questionnaire </w:t>
      </w:r>
      <w:r w:rsidRPr="00E422DD">
        <w:rPr>
          <w:rFonts w:cs="Simplified Arabic"/>
          <w:sz w:val="28"/>
          <w:szCs w:val="28"/>
        </w:rPr>
        <w:t xml:space="preserve"> ,Journal of Personality and Social Psychlogy.Vol,63,No03,pp.452-458 </w:t>
      </w:r>
    </w:p>
    <w:p w:rsidR="004544B8" w:rsidRPr="00031080" w:rsidRDefault="004544B8" w:rsidP="004544B8">
      <w:pPr>
        <w:bidi w:val="0"/>
        <w:spacing w:after="0" w:line="240" w:lineRule="auto"/>
        <w:ind w:right="765"/>
        <w:jc w:val="lowKashida"/>
        <w:rPr>
          <w:rFonts w:cs="Simplified Arabic"/>
          <w:sz w:val="28"/>
          <w:szCs w:val="28"/>
        </w:rPr>
      </w:pPr>
    </w:p>
    <w:p w:rsidR="004544B8" w:rsidRPr="00031080" w:rsidRDefault="004544B8" w:rsidP="004544B8">
      <w:pPr>
        <w:bidi w:val="0"/>
        <w:ind w:left="720" w:hanging="720"/>
        <w:jc w:val="lowKashida"/>
        <w:rPr>
          <w:rFonts w:cs="Simplified Arabic"/>
          <w:sz w:val="28"/>
          <w:szCs w:val="28"/>
        </w:rPr>
      </w:pPr>
      <w:r w:rsidRPr="00031080">
        <w:rPr>
          <w:rFonts w:cs="Simplified Arabic"/>
          <w:sz w:val="28"/>
          <w:szCs w:val="28"/>
        </w:rPr>
        <w:t>9.</w:t>
      </w:r>
      <w:r w:rsidRPr="00031080">
        <w:rPr>
          <w:rFonts w:cs="Simplified Arabic"/>
          <w:sz w:val="28"/>
          <w:szCs w:val="28"/>
        </w:rPr>
        <w:tab/>
      </w:r>
      <w:proofErr w:type="spellStart"/>
      <w:r w:rsidRPr="00031080">
        <w:rPr>
          <w:rFonts w:cs="Simplified Arabic"/>
          <w:sz w:val="28"/>
          <w:szCs w:val="28"/>
        </w:rPr>
        <w:t>Featherstone</w:t>
      </w:r>
      <w:proofErr w:type="gramStart"/>
      <w:r w:rsidRPr="00031080">
        <w:rPr>
          <w:rFonts w:cs="Simplified Arabic"/>
          <w:sz w:val="28"/>
          <w:szCs w:val="28"/>
        </w:rPr>
        <w:t>,H.A</w:t>
      </w:r>
      <w:proofErr w:type="spellEnd"/>
      <w:proofErr w:type="gramEnd"/>
      <w:r w:rsidRPr="00031080">
        <w:rPr>
          <w:rFonts w:cs="Simplified Arabic"/>
          <w:sz w:val="28"/>
          <w:szCs w:val="28"/>
        </w:rPr>
        <w:t xml:space="preserve"> (1980) </w:t>
      </w:r>
      <w:r w:rsidRPr="006E4795">
        <w:rPr>
          <w:rFonts w:cs="Simplified Arabic"/>
          <w:b/>
          <w:bCs/>
          <w:sz w:val="28"/>
          <w:szCs w:val="28"/>
        </w:rPr>
        <w:t>" difference in the family "</w:t>
      </w:r>
      <w:r w:rsidRPr="00031080">
        <w:rPr>
          <w:rFonts w:cs="Simplified Arabic"/>
          <w:sz w:val="28"/>
          <w:szCs w:val="28"/>
        </w:rPr>
        <w:t xml:space="preserve"> N. Y : Basic Books.</w:t>
      </w:r>
    </w:p>
    <w:p w:rsidR="004544B8" w:rsidRPr="00031080" w:rsidRDefault="004544B8" w:rsidP="004544B8">
      <w:pPr>
        <w:bidi w:val="0"/>
        <w:ind w:left="720" w:hanging="720"/>
        <w:jc w:val="lowKashida"/>
        <w:rPr>
          <w:rFonts w:cs="Simplified Arabic"/>
          <w:sz w:val="28"/>
          <w:szCs w:val="28"/>
        </w:rPr>
      </w:pPr>
      <w:r w:rsidRPr="00031080">
        <w:rPr>
          <w:rFonts w:cs="Simplified Arabic"/>
          <w:sz w:val="28"/>
          <w:szCs w:val="28"/>
        </w:rPr>
        <w:lastRenderedPageBreak/>
        <w:t>10.</w:t>
      </w:r>
      <w:r w:rsidRPr="00031080">
        <w:rPr>
          <w:rFonts w:cs="Simplified Arabic"/>
          <w:sz w:val="28"/>
          <w:szCs w:val="28"/>
        </w:rPr>
        <w:tab/>
      </w:r>
      <w:proofErr w:type="spellStart"/>
      <w:r w:rsidRPr="00031080">
        <w:rPr>
          <w:rFonts w:cs="Simplified Arabic"/>
          <w:sz w:val="28"/>
          <w:szCs w:val="28"/>
        </w:rPr>
        <w:t>Gath</w:t>
      </w:r>
      <w:proofErr w:type="gramStart"/>
      <w:r w:rsidRPr="00031080">
        <w:rPr>
          <w:rFonts w:cs="Simplified Arabic"/>
          <w:sz w:val="28"/>
          <w:szCs w:val="28"/>
        </w:rPr>
        <w:t>,</w:t>
      </w:r>
      <w:r w:rsidRPr="006E4795">
        <w:rPr>
          <w:rFonts w:cs="Simplified Arabic"/>
          <w:b/>
          <w:bCs/>
          <w:sz w:val="28"/>
          <w:szCs w:val="28"/>
        </w:rPr>
        <w:t>AThe</w:t>
      </w:r>
      <w:proofErr w:type="spellEnd"/>
      <w:proofErr w:type="gramEnd"/>
      <w:r w:rsidRPr="006E4795">
        <w:rPr>
          <w:rFonts w:cs="Simplified Arabic"/>
          <w:b/>
          <w:bCs/>
          <w:sz w:val="28"/>
          <w:szCs w:val="28"/>
        </w:rPr>
        <w:t xml:space="preserve"> School age siblings of Mongol Children</w:t>
      </w:r>
      <w:r w:rsidRPr="00031080">
        <w:rPr>
          <w:rFonts w:cs="Simplified Arabic"/>
          <w:sz w:val="28"/>
          <w:szCs w:val="28"/>
        </w:rPr>
        <w:t xml:space="preserve">. British Journal of </w:t>
      </w:r>
      <w:proofErr w:type="gramStart"/>
      <w:r w:rsidRPr="00031080">
        <w:rPr>
          <w:rFonts w:cs="Simplified Arabic"/>
          <w:sz w:val="28"/>
          <w:szCs w:val="28"/>
        </w:rPr>
        <w:t>Psychiatry</w:t>
      </w:r>
      <w:r w:rsidRPr="00031080">
        <w:rPr>
          <w:rFonts w:cs="Simplified Arabic"/>
          <w:sz w:val="28"/>
          <w:szCs w:val="28"/>
        </w:rPr>
        <w:br/>
        <w:t xml:space="preserve"> ,(</w:t>
      </w:r>
      <w:proofErr w:type="gramEnd"/>
      <w:r w:rsidRPr="00031080">
        <w:rPr>
          <w:rFonts w:cs="Simplified Arabic"/>
          <w:sz w:val="28"/>
          <w:szCs w:val="28"/>
        </w:rPr>
        <w:t>1973).123 p.p,161-167</w:t>
      </w:r>
    </w:p>
    <w:p w:rsidR="004544B8" w:rsidRPr="00031080" w:rsidRDefault="004544B8" w:rsidP="004544B8">
      <w:pPr>
        <w:bidi w:val="0"/>
        <w:ind w:left="720" w:hanging="720"/>
        <w:jc w:val="lowKashida"/>
        <w:rPr>
          <w:rFonts w:cs="Simplified Arabic"/>
          <w:sz w:val="28"/>
          <w:szCs w:val="28"/>
        </w:rPr>
      </w:pPr>
      <w:r w:rsidRPr="00031080">
        <w:rPr>
          <w:rFonts w:cs="Simplified Arabic"/>
          <w:sz w:val="28"/>
          <w:szCs w:val="28"/>
        </w:rPr>
        <w:t>11.</w:t>
      </w:r>
      <w:r w:rsidRPr="00031080">
        <w:rPr>
          <w:rFonts w:cs="Simplified Arabic"/>
          <w:sz w:val="28"/>
          <w:szCs w:val="28"/>
        </w:rPr>
        <w:tab/>
      </w:r>
      <w:proofErr w:type="spellStart"/>
      <w:r w:rsidRPr="00031080">
        <w:rPr>
          <w:rFonts w:cs="Simplified Arabic"/>
          <w:sz w:val="28"/>
          <w:szCs w:val="28"/>
        </w:rPr>
        <w:t>McConachie,H</w:t>
      </w:r>
      <w:proofErr w:type="spellEnd"/>
      <w:r w:rsidRPr="00031080">
        <w:rPr>
          <w:rFonts w:cs="Simplified Arabic"/>
          <w:sz w:val="28"/>
          <w:szCs w:val="28"/>
        </w:rPr>
        <w:t xml:space="preserve">.@ </w:t>
      </w:r>
      <w:proofErr w:type="spellStart"/>
      <w:r w:rsidRPr="00031080">
        <w:rPr>
          <w:rFonts w:cs="Simplified Arabic"/>
          <w:sz w:val="28"/>
          <w:szCs w:val="28"/>
        </w:rPr>
        <w:t>Domb,H.An</w:t>
      </w:r>
      <w:proofErr w:type="spellEnd"/>
      <w:r w:rsidRPr="006E4795">
        <w:rPr>
          <w:rFonts w:cs="Simplified Arabic"/>
          <w:b/>
          <w:bCs/>
          <w:sz w:val="28"/>
          <w:szCs w:val="28"/>
        </w:rPr>
        <w:t xml:space="preserve"> interview study of the Siblings of mentally handicapped Children, Mental</w:t>
      </w:r>
      <w:r w:rsidRPr="00031080">
        <w:rPr>
          <w:rFonts w:cs="Simplified Arabic"/>
          <w:sz w:val="28"/>
          <w:szCs w:val="28"/>
        </w:rPr>
        <w:t xml:space="preserve"> Handicap (1981),11p.p,64-66.</w:t>
      </w:r>
    </w:p>
    <w:p w:rsidR="004544B8" w:rsidRPr="00031080" w:rsidRDefault="004544B8" w:rsidP="004544B8">
      <w:pPr>
        <w:bidi w:val="0"/>
        <w:ind w:left="720" w:hanging="720"/>
        <w:jc w:val="lowKashida"/>
        <w:rPr>
          <w:rFonts w:cs="Simplified Arabic"/>
          <w:sz w:val="28"/>
          <w:szCs w:val="28"/>
        </w:rPr>
      </w:pPr>
      <w:r w:rsidRPr="00031080">
        <w:rPr>
          <w:rFonts w:cs="Simplified Arabic"/>
          <w:sz w:val="28"/>
          <w:szCs w:val="28"/>
        </w:rPr>
        <w:t>12.</w:t>
      </w:r>
      <w:r w:rsidRPr="00031080">
        <w:rPr>
          <w:rFonts w:cs="Simplified Arabic"/>
          <w:sz w:val="28"/>
          <w:szCs w:val="28"/>
        </w:rPr>
        <w:tab/>
        <w:t xml:space="preserve">Moors .D (1982) </w:t>
      </w:r>
      <w:r w:rsidRPr="006E4795">
        <w:rPr>
          <w:rFonts w:cs="Simplified Arabic"/>
          <w:b/>
          <w:bCs/>
          <w:sz w:val="28"/>
          <w:szCs w:val="28"/>
        </w:rPr>
        <w:t>Education of the deaf .psychology</w:t>
      </w:r>
      <w:r w:rsidRPr="00031080">
        <w:rPr>
          <w:rFonts w:cs="Simplified Arabic"/>
          <w:sz w:val="28"/>
          <w:szCs w:val="28"/>
        </w:rPr>
        <w:t xml:space="preserve">. </w:t>
      </w:r>
      <w:proofErr w:type="gramStart"/>
      <w:r w:rsidRPr="00031080">
        <w:rPr>
          <w:rFonts w:cs="Simplified Arabic"/>
          <w:sz w:val="28"/>
          <w:szCs w:val="28"/>
        </w:rPr>
        <w:t>principles</w:t>
      </w:r>
      <w:proofErr w:type="gramEnd"/>
      <w:r w:rsidRPr="00031080">
        <w:rPr>
          <w:rFonts w:cs="Simplified Arabic"/>
          <w:sz w:val="28"/>
          <w:szCs w:val="28"/>
        </w:rPr>
        <w:t xml:space="preserve"> and practices Houghton Mifflin C-London.</w:t>
      </w:r>
    </w:p>
    <w:p w:rsidR="004544B8" w:rsidRPr="00031080" w:rsidRDefault="004544B8" w:rsidP="004544B8">
      <w:pPr>
        <w:bidi w:val="0"/>
        <w:ind w:left="720" w:hanging="720"/>
        <w:jc w:val="lowKashida"/>
        <w:rPr>
          <w:rFonts w:cs="Simplified Arabic"/>
          <w:sz w:val="28"/>
          <w:szCs w:val="28"/>
        </w:rPr>
      </w:pPr>
      <w:r w:rsidRPr="00031080">
        <w:rPr>
          <w:rFonts w:cs="Simplified Arabic"/>
          <w:sz w:val="28"/>
          <w:szCs w:val="28"/>
        </w:rPr>
        <w:t>13.</w:t>
      </w:r>
      <w:r w:rsidRPr="00031080">
        <w:rPr>
          <w:rFonts w:cs="Simplified Arabic"/>
          <w:sz w:val="28"/>
          <w:szCs w:val="28"/>
        </w:rPr>
        <w:tab/>
      </w:r>
      <w:proofErr w:type="gramStart"/>
      <w:r w:rsidRPr="00031080">
        <w:rPr>
          <w:rFonts w:cs="Simplified Arabic"/>
          <w:sz w:val="28"/>
          <w:szCs w:val="28"/>
        </w:rPr>
        <w:t>Travis ,G</w:t>
      </w:r>
      <w:proofErr w:type="gramEnd"/>
      <w:r w:rsidRPr="00031080">
        <w:rPr>
          <w:rFonts w:cs="Simplified Arabic"/>
          <w:sz w:val="28"/>
          <w:szCs w:val="28"/>
        </w:rPr>
        <w:t>.(1976)</w:t>
      </w:r>
      <w:r w:rsidRPr="006E4795">
        <w:rPr>
          <w:rFonts w:cs="Simplified Arabic"/>
          <w:b/>
          <w:bCs/>
          <w:sz w:val="28"/>
          <w:szCs w:val="28"/>
        </w:rPr>
        <w:t xml:space="preserve"> Chronic illness in Children :Its impact on child and family </w:t>
      </w:r>
      <w:r w:rsidRPr="00031080">
        <w:rPr>
          <w:rFonts w:cs="Simplified Arabic"/>
          <w:sz w:val="28"/>
          <w:szCs w:val="28"/>
        </w:rPr>
        <w:t>.Stanford ,CA: Stanford University press .</w:t>
      </w:r>
    </w:p>
    <w:p w:rsidR="004544B8" w:rsidRPr="00031080" w:rsidRDefault="004544B8" w:rsidP="004544B8">
      <w:pPr>
        <w:jc w:val="lowKashida"/>
        <w:rPr>
          <w:rFonts w:cs="Simplified Arabic"/>
          <w:sz w:val="28"/>
          <w:szCs w:val="28"/>
          <w:rtl/>
          <w:lang w:bidi="ar-IQ"/>
        </w:rPr>
      </w:pPr>
    </w:p>
    <w:p w:rsidR="00751A90" w:rsidRPr="00031080" w:rsidRDefault="00751A90" w:rsidP="00751A90">
      <w:pPr>
        <w:ind w:firstLine="656"/>
        <w:jc w:val="lowKashida"/>
        <w:rPr>
          <w:rFonts w:cs="Simplified Arabic"/>
          <w:sz w:val="28"/>
          <w:szCs w:val="28"/>
          <w:rtl/>
          <w:lang w:bidi="ar-IQ"/>
        </w:rPr>
      </w:pPr>
    </w:p>
    <w:p w:rsidR="00751A90" w:rsidRPr="00031080" w:rsidRDefault="00751A90" w:rsidP="00751A90">
      <w:pPr>
        <w:ind w:firstLine="656"/>
        <w:jc w:val="lowKashida"/>
        <w:rPr>
          <w:rFonts w:cs="Simplified Arabic"/>
          <w:sz w:val="28"/>
          <w:szCs w:val="28"/>
          <w:rtl/>
          <w:lang w:bidi="ar-IQ"/>
        </w:rPr>
      </w:pPr>
    </w:p>
    <w:p w:rsidR="00751A90" w:rsidRPr="00031080" w:rsidRDefault="00751A90" w:rsidP="00751A90">
      <w:pPr>
        <w:ind w:firstLine="656"/>
        <w:jc w:val="lowKashida"/>
        <w:rPr>
          <w:rFonts w:cs="Simplified Arabic"/>
          <w:sz w:val="28"/>
          <w:szCs w:val="28"/>
          <w:rtl/>
        </w:rPr>
      </w:pPr>
    </w:p>
    <w:p w:rsidR="00751A90" w:rsidRPr="00031080" w:rsidRDefault="00751A90" w:rsidP="00751A90">
      <w:pPr>
        <w:ind w:firstLine="656"/>
        <w:jc w:val="lowKashida"/>
        <w:rPr>
          <w:rFonts w:cs="Simplified Arabic"/>
          <w:sz w:val="28"/>
          <w:szCs w:val="28"/>
          <w:rtl/>
        </w:rPr>
      </w:pPr>
    </w:p>
    <w:p w:rsidR="00751A90" w:rsidRPr="00031080" w:rsidRDefault="00751A90" w:rsidP="00751A90">
      <w:pPr>
        <w:ind w:firstLine="656"/>
        <w:jc w:val="lowKashida"/>
        <w:rPr>
          <w:rFonts w:cs="Simplified Arabic"/>
          <w:sz w:val="28"/>
          <w:szCs w:val="28"/>
          <w:rtl/>
        </w:rPr>
      </w:pPr>
    </w:p>
    <w:p w:rsidR="00751A90" w:rsidRPr="00031080" w:rsidRDefault="00751A90" w:rsidP="00751A90">
      <w:pPr>
        <w:ind w:firstLine="656"/>
        <w:jc w:val="lowKashida"/>
        <w:rPr>
          <w:rFonts w:cs="Simplified Arabic"/>
          <w:sz w:val="28"/>
          <w:szCs w:val="28"/>
          <w:rtl/>
        </w:rPr>
      </w:pPr>
    </w:p>
    <w:p w:rsidR="00751A90" w:rsidRPr="00031080" w:rsidRDefault="00751A90" w:rsidP="00751A90">
      <w:pPr>
        <w:ind w:firstLine="656"/>
        <w:jc w:val="lowKashida"/>
        <w:rPr>
          <w:rFonts w:cs="Simplified Arabic"/>
          <w:sz w:val="28"/>
          <w:szCs w:val="28"/>
          <w:rtl/>
        </w:rPr>
      </w:pPr>
    </w:p>
    <w:p w:rsidR="00751A90" w:rsidRPr="00031080" w:rsidRDefault="00751A90" w:rsidP="00751A90">
      <w:pPr>
        <w:ind w:firstLine="656"/>
        <w:jc w:val="lowKashida"/>
        <w:rPr>
          <w:rFonts w:cs="Simplified Arabic"/>
          <w:sz w:val="28"/>
          <w:szCs w:val="28"/>
          <w:rtl/>
        </w:rPr>
      </w:pPr>
    </w:p>
    <w:p w:rsidR="00751A90" w:rsidRPr="00031080" w:rsidRDefault="00751A90" w:rsidP="00751A90">
      <w:pPr>
        <w:ind w:firstLine="656"/>
        <w:jc w:val="lowKashida"/>
        <w:rPr>
          <w:rFonts w:cs="Simplified Arabic"/>
          <w:sz w:val="28"/>
          <w:szCs w:val="28"/>
          <w:rtl/>
        </w:rPr>
      </w:pPr>
    </w:p>
    <w:p w:rsidR="00751A90" w:rsidRPr="00031080" w:rsidRDefault="00751A90" w:rsidP="00751A90">
      <w:pPr>
        <w:ind w:firstLine="656"/>
        <w:jc w:val="lowKashida"/>
        <w:rPr>
          <w:rFonts w:cs="Simplified Arabic"/>
          <w:sz w:val="28"/>
          <w:szCs w:val="28"/>
          <w:rtl/>
        </w:rPr>
      </w:pPr>
    </w:p>
    <w:p w:rsidR="00751A90" w:rsidRDefault="00751A90" w:rsidP="00751A90">
      <w:pPr>
        <w:ind w:firstLine="656"/>
        <w:jc w:val="lowKashida"/>
        <w:rPr>
          <w:rFonts w:cs="Simplified Arabic"/>
          <w:b/>
          <w:bCs/>
          <w:sz w:val="28"/>
          <w:szCs w:val="28"/>
          <w:rtl/>
        </w:rPr>
      </w:pPr>
    </w:p>
    <w:sectPr w:rsidR="00751A90" w:rsidSect="00F266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KR HEAD1">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F25F8"/>
    <w:multiLevelType w:val="hybridMultilevel"/>
    <w:tmpl w:val="0492CABE"/>
    <w:lvl w:ilvl="0" w:tplc="8C80B4A0">
      <w:start w:val="1"/>
      <w:numFmt w:val="decimal"/>
      <w:lvlText w:val="%1-"/>
      <w:lvlJc w:val="left"/>
      <w:pPr>
        <w:tabs>
          <w:tab w:val="num" w:pos="945"/>
        </w:tabs>
        <w:ind w:left="945" w:right="94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2F0765A8"/>
    <w:multiLevelType w:val="hybridMultilevel"/>
    <w:tmpl w:val="E2FEED86"/>
    <w:lvl w:ilvl="0" w:tplc="5CDE3BB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32E95F7B"/>
    <w:multiLevelType w:val="hybridMultilevel"/>
    <w:tmpl w:val="997008B4"/>
    <w:lvl w:ilvl="0" w:tplc="41B8AD6A">
      <w:start w:val="1"/>
      <w:numFmt w:val="decimal"/>
      <w:lvlText w:val="%1-"/>
      <w:lvlJc w:val="left"/>
      <w:pPr>
        <w:tabs>
          <w:tab w:val="num" w:pos="765"/>
        </w:tabs>
        <w:ind w:left="765" w:right="765" w:hanging="405"/>
      </w:pPr>
      <w:rPr>
        <w:rFonts w:hint="default"/>
      </w:rPr>
    </w:lvl>
    <w:lvl w:ilvl="1" w:tplc="CEEE38B6">
      <w:start w:val="1"/>
      <w:numFmt w:val="decimal"/>
      <w:lvlText w:val="%2-"/>
      <w:lvlJc w:val="left"/>
      <w:pPr>
        <w:tabs>
          <w:tab w:val="num" w:pos="1440"/>
        </w:tabs>
        <w:ind w:left="1440" w:right="1440" w:hanging="360"/>
      </w:pPr>
      <w:rPr>
        <w:rFonts w:hint="default"/>
      </w:rPr>
    </w:lvl>
    <w:lvl w:ilvl="2" w:tplc="1DCEF078">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34846A87"/>
    <w:multiLevelType w:val="hybridMultilevel"/>
    <w:tmpl w:val="5200192E"/>
    <w:lvl w:ilvl="0" w:tplc="31D28E9A">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FA0A68"/>
    <w:multiLevelType w:val="hybridMultilevel"/>
    <w:tmpl w:val="FCB65FBA"/>
    <w:lvl w:ilvl="0" w:tplc="EA3ECCA2">
      <w:start w:val="1"/>
      <w:numFmt w:val="decimal"/>
      <w:lvlText w:val="%1-"/>
      <w:lvlJc w:val="left"/>
      <w:pPr>
        <w:tabs>
          <w:tab w:val="num" w:pos="765"/>
        </w:tabs>
        <w:ind w:left="765" w:right="76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F072358"/>
    <w:multiLevelType w:val="hybridMultilevel"/>
    <w:tmpl w:val="F69E9828"/>
    <w:lvl w:ilvl="0" w:tplc="4B64929C">
      <w:start w:val="1"/>
      <w:numFmt w:val="decimal"/>
      <w:lvlText w:val="%1-"/>
      <w:lvlJc w:val="left"/>
      <w:pPr>
        <w:tabs>
          <w:tab w:val="num" w:pos="780"/>
        </w:tabs>
        <w:ind w:left="780" w:right="780" w:hanging="4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4B973500"/>
    <w:multiLevelType w:val="hybridMultilevel"/>
    <w:tmpl w:val="D3002DF2"/>
    <w:lvl w:ilvl="0" w:tplc="526678C0">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5955482C"/>
    <w:multiLevelType w:val="singleLevel"/>
    <w:tmpl w:val="006A6356"/>
    <w:lvl w:ilvl="0">
      <w:start w:val="1"/>
      <w:numFmt w:val="decimal"/>
      <w:lvlText w:val="%1-"/>
      <w:lvlJc w:val="left"/>
      <w:pPr>
        <w:tabs>
          <w:tab w:val="num" w:pos="465"/>
        </w:tabs>
        <w:ind w:left="465" w:right="465" w:hanging="465"/>
      </w:pPr>
      <w:rPr>
        <w:sz w:val="32"/>
      </w:rPr>
    </w:lvl>
  </w:abstractNum>
  <w:abstractNum w:abstractNumId="8">
    <w:nsid w:val="5B2F734D"/>
    <w:multiLevelType w:val="singleLevel"/>
    <w:tmpl w:val="04010001"/>
    <w:lvl w:ilvl="0">
      <w:start w:val="1"/>
      <w:numFmt w:val="bullet"/>
      <w:lvlText w:val=""/>
      <w:lvlJc w:val="center"/>
      <w:pPr>
        <w:tabs>
          <w:tab w:val="num" w:pos="648"/>
        </w:tabs>
        <w:ind w:left="360" w:right="360" w:hanging="72"/>
      </w:pPr>
      <w:rPr>
        <w:rFonts w:ascii="Symbol" w:hAnsi="Symbol" w:hint="default"/>
      </w:rPr>
    </w:lvl>
  </w:abstractNum>
  <w:abstractNum w:abstractNumId="9">
    <w:nsid w:val="5DAA101A"/>
    <w:multiLevelType w:val="hybridMultilevel"/>
    <w:tmpl w:val="81DEA484"/>
    <w:lvl w:ilvl="0" w:tplc="C8666984">
      <w:start w:val="1"/>
      <w:numFmt w:val="decimal"/>
      <w:lvlText w:val="%1-"/>
      <w:lvlJc w:val="left"/>
      <w:pPr>
        <w:tabs>
          <w:tab w:val="num" w:pos="825"/>
        </w:tabs>
        <w:ind w:left="825" w:right="825" w:hanging="46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6309105D"/>
    <w:multiLevelType w:val="hybridMultilevel"/>
    <w:tmpl w:val="8FC04A94"/>
    <w:lvl w:ilvl="0" w:tplc="1848D9BC">
      <w:start w:val="1"/>
      <w:numFmt w:val="decimal"/>
      <w:lvlText w:val="%1-"/>
      <w:lvlJc w:val="left"/>
      <w:pPr>
        <w:tabs>
          <w:tab w:val="num" w:pos="765"/>
        </w:tabs>
        <w:ind w:left="765" w:right="765" w:hanging="405"/>
      </w:pPr>
      <w:rPr>
        <w:rFonts w:hint="default"/>
      </w:rPr>
    </w:lvl>
    <w:lvl w:ilvl="1" w:tplc="1020ECDA">
      <w:start w:val="8"/>
      <w:numFmt w:val="bullet"/>
      <w:lvlText w:val="-"/>
      <w:lvlJc w:val="left"/>
      <w:pPr>
        <w:tabs>
          <w:tab w:val="num" w:pos="1440"/>
        </w:tabs>
        <w:ind w:left="1440" w:right="1440" w:hanging="360"/>
      </w:pPr>
      <w:rPr>
        <w:rFonts w:ascii="Times New Roman" w:eastAsia="Times New Roman" w:hAnsi="Times New Roman" w:cs="Times New Roman" w:hint="default"/>
      </w:rPr>
    </w:lvl>
    <w:lvl w:ilvl="2" w:tplc="7FFA27BA">
      <w:start w:val="8"/>
      <w:numFmt w:val="bullet"/>
      <w:lvlText w:val=""/>
      <w:lvlJc w:val="left"/>
      <w:pPr>
        <w:tabs>
          <w:tab w:val="num" w:pos="2340"/>
        </w:tabs>
        <w:ind w:left="2340" w:righ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695E767B"/>
    <w:multiLevelType w:val="hybridMultilevel"/>
    <w:tmpl w:val="0492CABE"/>
    <w:lvl w:ilvl="0" w:tplc="8C80B4A0">
      <w:start w:val="1"/>
      <w:numFmt w:val="decimal"/>
      <w:lvlText w:val="%1-"/>
      <w:lvlJc w:val="left"/>
      <w:pPr>
        <w:tabs>
          <w:tab w:val="num" w:pos="945"/>
        </w:tabs>
        <w:ind w:left="945" w:right="945" w:hanging="40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6C0962CC"/>
    <w:multiLevelType w:val="hybridMultilevel"/>
    <w:tmpl w:val="B18E46BC"/>
    <w:lvl w:ilvl="0" w:tplc="27FC4858">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6ED06379"/>
    <w:multiLevelType w:val="singleLevel"/>
    <w:tmpl w:val="04010011"/>
    <w:lvl w:ilvl="0">
      <w:start w:val="1"/>
      <w:numFmt w:val="decimal"/>
      <w:lvlText w:val="%1)"/>
      <w:lvlJc w:val="center"/>
      <w:pPr>
        <w:tabs>
          <w:tab w:val="num" w:pos="648"/>
        </w:tabs>
        <w:ind w:left="360" w:right="360" w:hanging="72"/>
      </w:pPr>
    </w:lvl>
  </w:abstractNum>
  <w:abstractNum w:abstractNumId="14">
    <w:nsid w:val="72B4247C"/>
    <w:multiLevelType w:val="hybridMultilevel"/>
    <w:tmpl w:val="3856B996"/>
    <w:lvl w:ilvl="0" w:tplc="A460847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79CC5B88"/>
    <w:multiLevelType w:val="hybridMultilevel"/>
    <w:tmpl w:val="119CEEB0"/>
    <w:lvl w:ilvl="0" w:tplc="496643DE">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7A1A021F"/>
    <w:multiLevelType w:val="hybridMultilevel"/>
    <w:tmpl w:val="1F460646"/>
    <w:lvl w:ilvl="0" w:tplc="C5AE37F6">
      <w:start w:val="1"/>
      <w:numFmt w:val="decimal"/>
      <w:lvlText w:val="%1-"/>
      <w:lvlJc w:val="left"/>
      <w:pPr>
        <w:tabs>
          <w:tab w:val="num" w:pos="765"/>
        </w:tabs>
        <w:ind w:left="765" w:right="765" w:hanging="405"/>
      </w:pPr>
      <w:rPr>
        <w:rFonts w:hint="default"/>
      </w:rPr>
    </w:lvl>
    <w:lvl w:ilvl="1" w:tplc="0BF2B4B4">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4"/>
  </w:num>
  <w:num w:numId="2">
    <w:abstractNumId w:val="16"/>
  </w:num>
  <w:num w:numId="3">
    <w:abstractNumId w:val="5"/>
  </w:num>
  <w:num w:numId="4">
    <w:abstractNumId w:val="2"/>
  </w:num>
  <w:num w:numId="5">
    <w:abstractNumId w:val="10"/>
  </w:num>
  <w:num w:numId="6">
    <w:abstractNumId w:val="0"/>
  </w:num>
  <w:num w:numId="7">
    <w:abstractNumId w:val="1"/>
  </w:num>
  <w:num w:numId="8">
    <w:abstractNumId w:val="9"/>
  </w:num>
  <w:num w:numId="9">
    <w:abstractNumId w:val="3"/>
  </w:num>
  <w:num w:numId="10">
    <w:abstractNumId w:val="12"/>
  </w:num>
  <w:num w:numId="11">
    <w:abstractNumId w:val="6"/>
  </w:num>
  <w:num w:numId="12">
    <w:abstractNumId w:val="14"/>
  </w:num>
  <w:num w:numId="13">
    <w:abstractNumId w:val="15"/>
  </w:num>
  <w:num w:numId="14">
    <w:abstractNumId w:val="7"/>
    <w:lvlOverride w:ilvl="0">
      <w:startOverride w:val="1"/>
    </w:lvlOverride>
  </w:num>
  <w:num w:numId="15">
    <w:abstractNumId w:val="8"/>
  </w:num>
  <w:num w:numId="16">
    <w:abstractNumId w:val="13"/>
    <w:lvlOverride w:ilvl="0">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95EBB"/>
    <w:rsid w:val="000119C6"/>
    <w:rsid w:val="00031080"/>
    <w:rsid w:val="001246E4"/>
    <w:rsid w:val="00155F40"/>
    <w:rsid w:val="001676F4"/>
    <w:rsid w:val="001A09DF"/>
    <w:rsid w:val="001E3527"/>
    <w:rsid w:val="002C6523"/>
    <w:rsid w:val="002E1A6D"/>
    <w:rsid w:val="00393BE4"/>
    <w:rsid w:val="00445BB5"/>
    <w:rsid w:val="004544B8"/>
    <w:rsid w:val="004B4201"/>
    <w:rsid w:val="004B6BE6"/>
    <w:rsid w:val="005A3F4D"/>
    <w:rsid w:val="005C7DF0"/>
    <w:rsid w:val="005D5028"/>
    <w:rsid w:val="005F0986"/>
    <w:rsid w:val="0060107A"/>
    <w:rsid w:val="00647C54"/>
    <w:rsid w:val="00653EEF"/>
    <w:rsid w:val="00664BBF"/>
    <w:rsid w:val="006E4795"/>
    <w:rsid w:val="006F4255"/>
    <w:rsid w:val="00751A90"/>
    <w:rsid w:val="00787E5D"/>
    <w:rsid w:val="007E437F"/>
    <w:rsid w:val="008D3BC1"/>
    <w:rsid w:val="00995EBB"/>
    <w:rsid w:val="009E1E2F"/>
    <w:rsid w:val="00AB1426"/>
    <w:rsid w:val="00AF3546"/>
    <w:rsid w:val="00B6505E"/>
    <w:rsid w:val="00B82E61"/>
    <w:rsid w:val="00BD306C"/>
    <w:rsid w:val="00C5075E"/>
    <w:rsid w:val="00C71A54"/>
    <w:rsid w:val="00CC0B90"/>
    <w:rsid w:val="00CD3AD2"/>
    <w:rsid w:val="00D37123"/>
    <w:rsid w:val="00D445C1"/>
    <w:rsid w:val="00E17148"/>
    <w:rsid w:val="00E316B7"/>
    <w:rsid w:val="00E33A07"/>
    <w:rsid w:val="00E422DD"/>
    <w:rsid w:val="00EA7A0D"/>
    <w:rsid w:val="00F2662D"/>
    <w:rsid w:val="00F27B46"/>
    <w:rsid w:val="00F333CD"/>
    <w:rsid w:val="00F61AD2"/>
    <w:rsid w:val="00F6341B"/>
    <w:rsid w:val="00FC34C7"/>
    <w:rsid w:val="00FD0C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2D"/>
    <w:pPr>
      <w:bidi/>
    </w:pPr>
  </w:style>
  <w:style w:type="paragraph" w:styleId="Heading2">
    <w:name w:val="heading 2"/>
    <w:basedOn w:val="Normal"/>
    <w:next w:val="Normal"/>
    <w:link w:val="Heading2Char"/>
    <w:uiPriority w:val="9"/>
    <w:semiHidden/>
    <w:unhideWhenUsed/>
    <w:qFormat/>
    <w:rsid w:val="004B6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652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6523"/>
    <w:rPr>
      <w:rFonts w:ascii="Arial" w:eastAsia="Times New Roman" w:hAnsi="Arial" w:cs="Arial"/>
      <w:b/>
      <w:bCs/>
      <w:sz w:val="26"/>
      <w:szCs w:val="26"/>
    </w:rPr>
  </w:style>
  <w:style w:type="paragraph" w:styleId="BodyText">
    <w:name w:val="Body Text"/>
    <w:basedOn w:val="Normal"/>
    <w:link w:val="BodyTextChar"/>
    <w:rsid w:val="002C6523"/>
    <w:pPr>
      <w:spacing w:after="0" w:line="240" w:lineRule="auto"/>
      <w:jc w:val="lowKashida"/>
    </w:pPr>
    <w:rPr>
      <w:rFonts w:ascii="Times New Roman" w:eastAsia="Times New Roman" w:hAnsi="Times New Roman" w:cs="Arabic Transparent"/>
      <w:sz w:val="28"/>
      <w:szCs w:val="28"/>
      <w:lang w:eastAsia="ar-SA"/>
    </w:rPr>
  </w:style>
  <w:style w:type="character" w:customStyle="1" w:styleId="BodyTextChar">
    <w:name w:val="Body Text Char"/>
    <w:basedOn w:val="DefaultParagraphFont"/>
    <w:link w:val="BodyText"/>
    <w:rsid w:val="002C6523"/>
    <w:rPr>
      <w:rFonts w:ascii="Times New Roman" w:eastAsia="Times New Roman" w:hAnsi="Times New Roman" w:cs="Arabic Transparent"/>
      <w:sz w:val="28"/>
      <w:szCs w:val="28"/>
      <w:lang w:eastAsia="ar-SA"/>
    </w:rPr>
  </w:style>
  <w:style w:type="paragraph" w:styleId="BodyText2">
    <w:name w:val="Body Text 2"/>
    <w:basedOn w:val="Normal"/>
    <w:link w:val="BodyText2Char"/>
    <w:rsid w:val="002C65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C652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B6BE6"/>
    <w:rPr>
      <w:rFonts w:asciiTheme="majorHAnsi" w:eastAsiaTheme="majorEastAsia" w:hAnsiTheme="majorHAnsi" w:cstheme="majorBidi"/>
      <w:b/>
      <w:bCs/>
      <w:color w:val="4F81BD" w:themeColor="accent1"/>
      <w:sz w:val="26"/>
      <w:szCs w:val="26"/>
    </w:rPr>
  </w:style>
  <w:style w:type="paragraph" w:styleId="BlockText">
    <w:name w:val="Block Text"/>
    <w:basedOn w:val="Normal"/>
    <w:semiHidden/>
    <w:unhideWhenUsed/>
    <w:rsid w:val="004B6BE6"/>
    <w:pPr>
      <w:spacing w:after="0" w:line="240" w:lineRule="auto"/>
      <w:ind w:left="-58"/>
      <w:jc w:val="lowKashida"/>
    </w:pPr>
    <w:rPr>
      <w:rFonts w:ascii="Times New Roman" w:eastAsia="Times New Roman" w:hAnsi="Times New Roman" w:cs="Simplified Arabic"/>
      <w:sz w:val="32"/>
      <w:szCs w:val="36"/>
    </w:rPr>
  </w:style>
  <w:style w:type="paragraph" w:styleId="ListParagraph">
    <w:name w:val="List Paragraph"/>
    <w:basedOn w:val="Normal"/>
    <w:uiPriority w:val="34"/>
    <w:qFormat/>
    <w:rsid w:val="00E422DD"/>
    <w:pPr>
      <w:ind w:left="720"/>
      <w:contextualSpacing/>
    </w:pPr>
  </w:style>
</w:styles>
</file>

<file path=word/webSettings.xml><?xml version="1.0" encoding="utf-8"?>
<w:webSettings xmlns:r="http://schemas.openxmlformats.org/officeDocument/2006/relationships" xmlns:w="http://schemas.openxmlformats.org/wordprocessingml/2006/main">
  <w:divs>
    <w:div w:id="2236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7BE2-CBB9-4E21-8E5E-9685F300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3014</Words>
  <Characters>17183</Characters>
  <Application>Microsoft Office Word</Application>
  <DocSecurity>0</DocSecurity>
  <Lines>143</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2011</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owner</cp:lastModifiedBy>
  <cp:revision>42</cp:revision>
  <dcterms:created xsi:type="dcterms:W3CDTF">2012-01-04T17:51:00Z</dcterms:created>
  <dcterms:modified xsi:type="dcterms:W3CDTF">2012-01-04T09:17:00Z</dcterms:modified>
</cp:coreProperties>
</file>